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C5678" w:rsidRPr="00AC5678" w14:paraId="76A8C809" w14:textId="77777777" w:rsidTr="00D857F9">
        <w:tc>
          <w:tcPr>
            <w:tcW w:w="4672" w:type="dxa"/>
          </w:tcPr>
          <w:p w14:paraId="57B4ED9D" w14:textId="05831DEA" w:rsidR="00AC5678" w:rsidRPr="00AC5678" w:rsidRDefault="00AC5678" w:rsidP="00D857F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5678">
              <w:rPr>
                <w:rFonts w:ascii="Times New Roman" w:hAnsi="Times New Roman" w:cs="Times New Roman"/>
                <w:sz w:val="28"/>
                <w:szCs w:val="28"/>
              </w:rPr>
              <w:t xml:space="preserve">ПРИНЯТ </w:t>
            </w:r>
          </w:p>
          <w:p w14:paraId="530C979F" w14:textId="77777777" w:rsidR="00AC5678" w:rsidRPr="00AC5678" w:rsidRDefault="00AC5678" w:rsidP="00D857F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5678">
              <w:rPr>
                <w:rFonts w:ascii="Times New Roman" w:hAnsi="Times New Roman" w:cs="Times New Roman"/>
                <w:sz w:val="28"/>
                <w:szCs w:val="28"/>
              </w:rPr>
              <w:t>решением Педагогического совета</w:t>
            </w:r>
          </w:p>
          <w:p w14:paraId="252184B5" w14:textId="77777777" w:rsidR="00AC5678" w:rsidRPr="00AC5678" w:rsidRDefault="00AC5678" w:rsidP="00D857F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5678">
              <w:rPr>
                <w:rFonts w:ascii="Times New Roman" w:hAnsi="Times New Roman" w:cs="Times New Roman"/>
                <w:sz w:val="28"/>
                <w:szCs w:val="28"/>
              </w:rPr>
              <w:t xml:space="preserve">КГАУ ДО ХКСШОР </w:t>
            </w:r>
          </w:p>
          <w:p w14:paraId="11ECD458" w14:textId="77777777" w:rsidR="00AC5678" w:rsidRPr="00AC5678" w:rsidRDefault="00AC5678" w:rsidP="00D857F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567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</w:t>
            </w:r>
            <w:r w:rsidRPr="00AC56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03.04.2023 г. № 1 </w:t>
            </w:r>
          </w:p>
          <w:p w14:paraId="459AFD79" w14:textId="77777777" w:rsidR="00AC5678" w:rsidRPr="00AC5678" w:rsidRDefault="00AC5678" w:rsidP="00D857F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5FAEC10" w14:textId="1CD9009D" w:rsidR="00AC5678" w:rsidRPr="00AC5678" w:rsidRDefault="00AC5678" w:rsidP="00D857F9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567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663F0B3C" w14:textId="77777777" w:rsidR="00AC5678" w:rsidRPr="00AC5678" w:rsidRDefault="00AC5678" w:rsidP="00D857F9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5678">
              <w:rPr>
                <w:rFonts w:ascii="Times New Roman" w:hAnsi="Times New Roman" w:cs="Times New Roman"/>
                <w:sz w:val="28"/>
                <w:szCs w:val="28"/>
              </w:rPr>
              <w:t>приказом КГАУ ДО ХКСШОР</w:t>
            </w:r>
          </w:p>
          <w:p w14:paraId="1B9EEC71" w14:textId="7DAFB090" w:rsidR="00AC5678" w:rsidRPr="00AC5678" w:rsidRDefault="00AC5678" w:rsidP="00D857F9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5678">
              <w:rPr>
                <w:rFonts w:ascii="Times New Roman" w:hAnsi="Times New Roman" w:cs="Times New Roman"/>
                <w:sz w:val="28"/>
                <w:szCs w:val="28"/>
              </w:rPr>
              <w:t>от 13.04.2023 г.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AE17741" w14:textId="77777777" w:rsidR="00AC5678" w:rsidRPr="00AC5678" w:rsidRDefault="00AC5678" w:rsidP="00D857F9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53710E" w14:textId="6BFC363D" w:rsidR="00DB1579" w:rsidRDefault="00DB1579" w:rsidP="00EA4C6C">
      <w:pPr>
        <w:shd w:val="clear" w:color="auto" w:fill="FFFFFF"/>
        <w:spacing w:after="0" w:line="240" w:lineRule="auto"/>
        <w:ind w:firstLine="709"/>
        <w:jc w:val="both"/>
      </w:pPr>
    </w:p>
    <w:p w14:paraId="19AEC614" w14:textId="77777777" w:rsidR="0013194C" w:rsidRDefault="0013194C" w:rsidP="00EA4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3791424"/>
    </w:p>
    <w:p w14:paraId="29456685" w14:textId="77777777" w:rsidR="00525C4A" w:rsidRDefault="00525C4A" w:rsidP="00EA4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095470" w14:textId="53D18E1A" w:rsidR="004378D0" w:rsidRDefault="009F5480" w:rsidP="00EA4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08333451" w14:textId="77777777" w:rsidR="00FB244C" w:rsidRDefault="009F5480" w:rsidP="00FB24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41868269"/>
      <w:r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деятельности </w:t>
      </w:r>
    </w:p>
    <w:p w14:paraId="7E16D750" w14:textId="3A772780" w:rsidR="003732CE" w:rsidRPr="003732CE" w:rsidRDefault="009F5480" w:rsidP="00FB24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2" w:name="_Hlk141871566"/>
      <w:r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bookmarkStart w:id="3" w:name="_Hlk141869968"/>
      <w:r w:rsidR="007B48D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  <w:r w:rsidR="007B48D3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 </w:t>
      </w:r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</w:t>
      </w:r>
      <w:r w:rsidR="003732CE" w:rsidRPr="003732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краево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="003732CE" w:rsidRPr="003732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государственно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="003732CE" w:rsidRPr="003732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автономно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="003732CE" w:rsidRPr="003732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 </w:t>
      </w:r>
      <w:r w:rsidR="003732CE" w:rsidRPr="003732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дополнительного образования «Хабаровская краевая спортивная школа олимпийского резерва»</w:t>
      </w:r>
    </w:p>
    <w:p w14:paraId="1F08561F" w14:textId="22F22B22" w:rsidR="00631087" w:rsidRDefault="00DB1579" w:rsidP="005478B0">
      <w:pPr>
        <w:pStyle w:val="a3"/>
        <w:numPr>
          <w:ilvl w:val="0"/>
          <w:numId w:val="20"/>
        </w:numPr>
        <w:shd w:val="clear" w:color="auto" w:fill="FFFFFF"/>
        <w:spacing w:before="240"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E11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631087" w:rsidRPr="004E11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бщие положения</w:t>
      </w:r>
    </w:p>
    <w:p w14:paraId="689B1B00" w14:textId="77777777" w:rsidR="005478B0" w:rsidRPr="005478B0" w:rsidRDefault="005478B0" w:rsidP="005478B0">
      <w:pPr>
        <w:pStyle w:val="a3"/>
        <w:shd w:val="clear" w:color="auto" w:fill="FFFFFF"/>
        <w:spacing w:before="240" w:after="120" w:line="240" w:lineRule="auto"/>
        <w:ind w:left="714"/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lang w:eastAsia="ru-RU"/>
          <w14:ligatures w14:val="none"/>
        </w:rPr>
      </w:pPr>
    </w:p>
    <w:p w14:paraId="7C5EA760" w14:textId="240B11DA" w:rsidR="009F5480" w:rsidRDefault="00DB1579" w:rsidP="00D023DD">
      <w:pPr>
        <w:pStyle w:val="a3"/>
        <w:numPr>
          <w:ilvl w:val="1"/>
          <w:numId w:val="2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Настоящи</w:t>
      </w:r>
      <w:r w:rsidR="009F5480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й</w:t>
      </w:r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514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9F5480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орядок</w:t>
      </w:r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F5480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организации и осуществления образовательной деятельности по дополнительным </w:t>
      </w:r>
      <w:r w:rsidR="00FB244C" w:rsidRPr="00FB2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общеобразовательным программам в области физической культуры и спорта</w:t>
      </w:r>
      <w:r w:rsidR="009F5480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9141C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П</w:t>
      </w:r>
      <w:r w:rsidR="009F5480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орядок</w:t>
      </w:r>
      <w:r w:rsidR="0009141C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</w:t>
      </w:r>
      <w:r w:rsidR="009F5480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29.12.2012 № 273-ФЗ «Об образовании в Российской Федерации», Особенностями организации и осуществления образовательной деятельности по дополнительным образовательным программам спортивной подготовки,   утвержденными приказом </w:t>
      </w:r>
      <w:r w:rsidR="004E23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9F5480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инистерства спорта Российской Федерации от 03.08.2022 № 634, федеральными стандартами спортивной подготовки, дополнительными образовательными программами спортивной подготовки, </w:t>
      </w:r>
      <w:r w:rsidR="00285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9F5480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ставом краевого государственного автономного учреждения дополнительного образования «Хабаровская краевая спортивная школа олимпийского резерва».  </w:t>
      </w:r>
    </w:p>
    <w:p w14:paraId="0D96A808" w14:textId="702B7C5B" w:rsidR="00631087" w:rsidRPr="009F5480" w:rsidRDefault="00631087" w:rsidP="00D023DD">
      <w:pPr>
        <w:pStyle w:val="a3"/>
        <w:numPr>
          <w:ilvl w:val="1"/>
          <w:numId w:val="2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4" w:name="_Hlk141870074"/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Настоящи</w:t>
      </w:r>
      <w:r w:rsidR="007B4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й</w:t>
      </w:r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478B0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7B4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орядок</w:t>
      </w:r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4"/>
      <w:r w:rsidR="00FC2333">
        <w:rPr>
          <w:rFonts w:ascii="Times New Roman" w:eastAsia="Calibri" w:hAnsi="Times New Roman" w:cs="Times New Roman"/>
          <w:kern w:val="0"/>
          <w:sz w:val="28"/>
          <w14:ligatures w14:val="none"/>
        </w:rPr>
        <w:t>определяет</w:t>
      </w:r>
      <w:r w:rsidR="00082844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C2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особенности </w:t>
      </w:r>
      <w:r w:rsidR="00FC2333" w:rsidRPr="007B4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</w:t>
      </w:r>
      <w:r w:rsidR="00FC2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4E23C2" w:rsidRPr="004E23C2">
        <w:t xml:space="preserve"> </w:t>
      </w:r>
      <w:r w:rsidR="004E23C2" w:rsidRPr="004E23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осуществления</w:t>
      </w:r>
      <w:r w:rsidR="00FC2333" w:rsidRPr="007B4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5" w:name="_Hlk141870151"/>
      <w:r w:rsidR="00FC2333" w:rsidRPr="007B4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образовательно</w:t>
      </w:r>
      <w:r w:rsidR="00FC2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 процесса</w:t>
      </w:r>
      <w:bookmarkEnd w:id="5"/>
      <w:r w:rsidR="004E23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FC2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условия реализации </w:t>
      </w:r>
      <w:r w:rsidR="00FC2333" w:rsidRPr="00FC2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дополнительны</w:t>
      </w:r>
      <w:r w:rsidR="00FC2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 </w:t>
      </w:r>
      <w:r w:rsidR="00FC2333" w:rsidRPr="00FC2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общеобразовательны</w:t>
      </w:r>
      <w:r w:rsidR="00FC2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  <w:r w:rsidR="00FC2333" w:rsidRPr="00FC2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программ в области физической культуры и спорта </w:t>
      </w:r>
      <w:r w:rsidR="007B4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="00082844" w:rsidRPr="009F5480">
        <w:rPr>
          <w:rFonts w:ascii="Times New Roman" w:eastAsia="Calibri" w:hAnsi="Times New Roman" w:cs="Times New Roman"/>
          <w:kern w:val="0"/>
          <w:sz w:val="28"/>
          <w14:ligatures w14:val="none"/>
        </w:rPr>
        <w:t>краево</w:t>
      </w:r>
      <w:r w:rsidR="00FB244C">
        <w:rPr>
          <w:rFonts w:ascii="Times New Roman" w:eastAsia="Calibri" w:hAnsi="Times New Roman" w:cs="Times New Roman"/>
          <w:kern w:val="0"/>
          <w:sz w:val="28"/>
          <w14:ligatures w14:val="none"/>
        </w:rPr>
        <w:t>м</w:t>
      </w:r>
      <w:r w:rsidR="00082844" w:rsidRPr="009F548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государственно</w:t>
      </w:r>
      <w:r w:rsidR="00FB244C">
        <w:rPr>
          <w:rFonts w:ascii="Times New Roman" w:eastAsia="Calibri" w:hAnsi="Times New Roman" w:cs="Times New Roman"/>
          <w:kern w:val="0"/>
          <w:sz w:val="28"/>
          <w14:ligatures w14:val="none"/>
        </w:rPr>
        <w:t>м</w:t>
      </w:r>
      <w:r w:rsidR="00082844" w:rsidRPr="009F548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автономно</w:t>
      </w:r>
      <w:r w:rsidR="00FB244C">
        <w:rPr>
          <w:rFonts w:ascii="Times New Roman" w:eastAsia="Calibri" w:hAnsi="Times New Roman" w:cs="Times New Roman"/>
          <w:kern w:val="0"/>
          <w:sz w:val="28"/>
          <w14:ligatures w14:val="none"/>
        </w:rPr>
        <w:t>м</w:t>
      </w:r>
      <w:r w:rsidR="00082844" w:rsidRPr="009F548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учреждени</w:t>
      </w:r>
      <w:r w:rsidR="00FB244C">
        <w:rPr>
          <w:rFonts w:ascii="Times New Roman" w:eastAsia="Calibri" w:hAnsi="Times New Roman" w:cs="Times New Roman"/>
          <w:kern w:val="0"/>
          <w:sz w:val="28"/>
          <w14:ligatures w14:val="none"/>
        </w:rPr>
        <w:t>и</w:t>
      </w:r>
      <w:r w:rsidR="00082844" w:rsidRPr="009F548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дополнительного образования «Хабаровская краевая спортивная школа олимпийского резерва»</w:t>
      </w:r>
      <w:r w:rsidR="00082844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учреждение)</w:t>
      </w:r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7B4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E23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540D266" w14:textId="12BDF5F3" w:rsidR="0009141C" w:rsidRDefault="00FB244C" w:rsidP="00EA4C6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й</w:t>
      </w:r>
      <w:r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орядок направлен на</w:t>
      </w:r>
      <w:bookmarkStart w:id="6" w:name="_Hlk141870573"/>
      <w:r w:rsidR="00A674AF" w:rsidRPr="00A67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74AF" w:rsidRPr="00FB2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обеспечение</w:t>
      </w:r>
      <w:bookmarkEnd w:id="6"/>
      <w:r w:rsidR="00091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B82C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2822D9" w14:textId="5F4BF9B3" w:rsidR="0009141C" w:rsidRPr="00E157A9" w:rsidRDefault="00FB244C" w:rsidP="0031442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B2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единства основных требований к организации</w:t>
      </w:r>
      <w:r w:rsidRPr="00FB244C">
        <w:t xml:space="preserve"> </w:t>
      </w:r>
      <w:r w:rsidR="004E23C2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осуществлени</w:t>
      </w:r>
      <w:r w:rsidR="004E23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="004E23C2" w:rsidRPr="009F54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B2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образовательного процесса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учреждении</w:t>
      </w:r>
      <w:r w:rsidR="0009141C"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DA20AD3" w14:textId="1C913336" w:rsidR="00A674AF" w:rsidRDefault="00A674AF" w:rsidP="00EA4C6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непрерывности учебно-тренировочного процесса;</w:t>
      </w:r>
    </w:p>
    <w:p w14:paraId="439F6CFA" w14:textId="184C4C74" w:rsidR="00631087" w:rsidRDefault="00E157A9" w:rsidP="00EA4C6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7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подготовки спортивного резерва;</w:t>
      </w:r>
    </w:p>
    <w:p w14:paraId="0861CA01" w14:textId="24AD70C7" w:rsidR="00A674AF" w:rsidRPr="0009141C" w:rsidRDefault="00A674AF" w:rsidP="00EA4C6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охвата систематически занимающихся физической культурой и спотом. </w:t>
      </w:r>
    </w:p>
    <w:p w14:paraId="7899702B" w14:textId="5CF4E62C" w:rsidR="00631087" w:rsidRDefault="0013194C" w:rsidP="00EA4C6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7" w:name="_Hlk144476965"/>
      <w:r w:rsidRPr="00A67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Настоящий Порядок 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обязател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 для исполнения всеми </w:t>
      </w:r>
      <w:r w:rsidRPr="00C268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участник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ами</w:t>
      </w:r>
      <w:r w:rsidRPr="00C268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образовательного процесса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bookmarkEnd w:id="7"/>
    <w:p w14:paraId="08DFB1B4" w14:textId="3A2F0BD0" w:rsidR="00DB1579" w:rsidRDefault="0013194C" w:rsidP="004E23C2">
      <w:pPr>
        <w:pStyle w:val="a3"/>
        <w:numPr>
          <w:ilvl w:val="1"/>
          <w:numId w:val="2"/>
        </w:num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7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Настоящий Порядок </w:t>
      </w:r>
      <w:r w:rsidRPr="00C268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C268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тся локальным нормативным актом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учреждения.</w:t>
      </w:r>
      <w:r w:rsidRPr="00A67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D7F6D5" w14:textId="77777777" w:rsidR="004E23C2" w:rsidRDefault="004E23C2" w:rsidP="004E23C2">
      <w:pPr>
        <w:pStyle w:val="a3"/>
        <w:shd w:val="clear" w:color="auto" w:fill="FFFFFF"/>
        <w:spacing w:after="24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9C7DE5" w14:textId="7A68E26D" w:rsidR="00FC2333" w:rsidRDefault="00FC2333" w:rsidP="00064D9F">
      <w:pPr>
        <w:pStyle w:val="a3"/>
        <w:numPr>
          <w:ilvl w:val="0"/>
          <w:numId w:val="2"/>
        </w:numPr>
        <w:spacing w:before="360" w:after="120"/>
        <w:ind w:left="357" w:hanging="35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C23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Организация образовательного процесса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74A4753" w14:textId="36336EA7" w:rsidR="00A5652E" w:rsidRDefault="00A5652E" w:rsidP="00A565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5687">
        <w:rPr>
          <w:rFonts w:ascii="Times New Roman" w:hAnsi="Times New Roman" w:cs="Times New Roman"/>
          <w:sz w:val="28"/>
          <w:szCs w:val="28"/>
        </w:rPr>
        <w:t xml:space="preserve">.1. </w:t>
      </w:r>
      <w:bookmarkStart w:id="8" w:name="_Hlk127271107"/>
      <w:r w:rsidR="00DB4800">
        <w:rPr>
          <w:rFonts w:ascii="Times New Roman" w:hAnsi="Times New Roman" w:cs="Times New Roman"/>
          <w:sz w:val="28"/>
          <w:szCs w:val="28"/>
        </w:rPr>
        <w:t>О</w:t>
      </w:r>
      <w:r w:rsidRPr="00080638">
        <w:rPr>
          <w:rFonts w:ascii="Times New Roman" w:hAnsi="Times New Roman" w:cs="Times New Roman"/>
          <w:sz w:val="28"/>
          <w:szCs w:val="28"/>
        </w:rPr>
        <w:t>бразовательн</w:t>
      </w:r>
      <w:r w:rsidR="00DB4800">
        <w:rPr>
          <w:rFonts w:ascii="Times New Roman" w:hAnsi="Times New Roman" w:cs="Times New Roman"/>
          <w:sz w:val="28"/>
          <w:szCs w:val="28"/>
        </w:rPr>
        <w:t>ая</w:t>
      </w:r>
      <w:r w:rsidRPr="0008063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80638">
        <w:rPr>
          <w:rFonts w:ascii="Times New Roman" w:hAnsi="Times New Roman" w:cs="Times New Roman"/>
          <w:sz w:val="28"/>
          <w:szCs w:val="28"/>
        </w:rPr>
        <w:t xml:space="preserve"> </w:t>
      </w:r>
      <w:r w:rsidR="00DB480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080638">
        <w:rPr>
          <w:rFonts w:ascii="Times New Roman" w:hAnsi="Times New Roman" w:cs="Times New Roman"/>
          <w:sz w:val="28"/>
          <w:szCs w:val="28"/>
        </w:rPr>
        <w:t xml:space="preserve"> </w:t>
      </w:r>
      <w:r w:rsidR="00DB4800">
        <w:rPr>
          <w:rFonts w:ascii="Times New Roman" w:hAnsi="Times New Roman" w:cs="Times New Roman"/>
          <w:sz w:val="28"/>
          <w:szCs w:val="28"/>
        </w:rPr>
        <w:t xml:space="preserve">бессрочной </w:t>
      </w:r>
      <w:r w:rsidRPr="00080638">
        <w:rPr>
          <w:rFonts w:ascii="Times New Roman" w:hAnsi="Times New Roman" w:cs="Times New Roman"/>
          <w:sz w:val="28"/>
          <w:szCs w:val="28"/>
        </w:rPr>
        <w:t>лицензии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предоставленной </w:t>
      </w:r>
      <w:r w:rsidR="00DB4800">
        <w:rPr>
          <w:rFonts w:ascii="Times New Roman" w:hAnsi="Times New Roman" w:cs="Times New Roman"/>
          <w:sz w:val="28"/>
          <w:szCs w:val="28"/>
        </w:rPr>
        <w:t>учреждению</w:t>
      </w:r>
      <w:r w:rsidR="00DB4800" w:rsidRPr="00A5652E">
        <w:rPr>
          <w:rFonts w:ascii="Times New Roman" w:hAnsi="Times New Roman" w:cs="Times New Roman"/>
          <w:sz w:val="28"/>
          <w:szCs w:val="28"/>
        </w:rPr>
        <w:t xml:space="preserve"> </w:t>
      </w:r>
      <w:r w:rsidRPr="00A5652E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 министерства образования и науки Хабаровского края</w:t>
      </w:r>
      <w:r w:rsidRPr="00A5652E">
        <w:rPr>
          <w:rFonts w:ascii="Times New Roman" w:hAnsi="Times New Roman" w:cs="Times New Roman"/>
          <w:sz w:val="28"/>
          <w:szCs w:val="28"/>
        </w:rPr>
        <w:t xml:space="preserve"> от 06.02.2018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52E">
        <w:rPr>
          <w:rFonts w:ascii="Times New Roman" w:hAnsi="Times New Roman" w:cs="Times New Roman"/>
          <w:sz w:val="28"/>
          <w:szCs w:val="28"/>
        </w:rPr>
        <w:t>№120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06EABE69" w14:textId="7FB27495" w:rsidR="00A5652E" w:rsidRDefault="00A5652E" w:rsidP="00A565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A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4A4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4ACF">
        <w:rPr>
          <w:rFonts w:ascii="Times New Roman" w:hAnsi="Times New Roman" w:cs="Times New Roman"/>
          <w:sz w:val="28"/>
          <w:szCs w:val="28"/>
        </w:rPr>
        <w:t>.</w:t>
      </w:r>
      <w:r w:rsidRPr="004A4ACF">
        <w:rPr>
          <w:rFonts w:ascii="Times New Roman" w:hAnsi="Times New Roman" w:cs="Times New Roman"/>
          <w:sz w:val="28"/>
          <w:szCs w:val="28"/>
        </w:rPr>
        <w:tab/>
      </w:r>
      <w:bookmarkStart w:id="9" w:name="_Hlk127271119"/>
      <w:r w:rsidR="00DB4800">
        <w:rPr>
          <w:rFonts w:ascii="Times New Roman" w:hAnsi="Times New Roman" w:cs="Times New Roman"/>
          <w:sz w:val="28"/>
          <w:szCs w:val="28"/>
        </w:rPr>
        <w:t>О</w:t>
      </w:r>
      <w:r w:rsidR="00DB4800" w:rsidRPr="00080638">
        <w:rPr>
          <w:rFonts w:ascii="Times New Roman" w:hAnsi="Times New Roman" w:cs="Times New Roman"/>
          <w:sz w:val="28"/>
          <w:szCs w:val="28"/>
        </w:rPr>
        <w:t xml:space="preserve">бразовательный процесс </w:t>
      </w:r>
      <w:r w:rsidR="00DB4800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DB4800" w:rsidRPr="00080638">
        <w:rPr>
          <w:rFonts w:ascii="Times New Roman" w:hAnsi="Times New Roman" w:cs="Times New Roman"/>
          <w:sz w:val="28"/>
          <w:szCs w:val="28"/>
        </w:rPr>
        <w:t>на русском языке.</w:t>
      </w:r>
    </w:p>
    <w:bookmarkEnd w:id="9"/>
    <w:p w14:paraId="1E81D8EA" w14:textId="77777777" w:rsidR="00DB4800" w:rsidRPr="00080638" w:rsidRDefault="00A5652E" w:rsidP="00DB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A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080638">
        <w:rPr>
          <w:rFonts w:ascii="Times New Roman" w:hAnsi="Times New Roman" w:cs="Times New Roman"/>
          <w:sz w:val="28"/>
          <w:szCs w:val="28"/>
        </w:rPr>
        <w:t xml:space="preserve">.3. </w:t>
      </w:r>
      <w:r w:rsidRPr="00080638">
        <w:rPr>
          <w:rFonts w:ascii="Times New Roman" w:hAnsi="Times New Roman" w:cs="Times New Roman"/>
          <w:sz w:val="28"/>
          <w:szCs w:val="28"/>
        </w:rPr>
        <w:tab/>
      </w:r>
      <w:r w:rsidR="00DB4800" w:rsidRPr="00080638">
        <w:rPr>
          <w:rFonts w:ascii="Times New Roman" w:hAnsi="Times New Roman" w:cs="Times New Roman"/>
          <w:sz w:val="28"/>
          <w:szCs w:val="28"/>
        </w:rPr>
        <w:t>Участниками образовательного процесса являются:</w:t>
      </w:r>
    </w:p>
    <w:p w14:paraId="766B4E2A" w14:textId="77777777" w:rsidR="00DB4800" w:rsidRPr="00080638" w:rsidRDefault="00DB4800" w:rsidP="00DB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80638">
        <w:rPr>
          <w:rFonts w:ascii="Times New Roman" w:hAnsi="Times New Roman" w:cs="Times New Roman"/>
          <w:sz w:val="28"/>
          <w:szCs w:val="28"/>
        </w:rPr>
        <w:t>обучающиеся;</w:t>
      </w:r>
    </w:p>
    <w:p w14:paraId="0DA29434" w14:textId="77777777" w:rsidR="00DB4800" w:rsidRPr="00080638" w:rsidRDefault="00DB4800" w:rsidP="00DB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6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0638">
        <w:rPr>
          <w:rFonts w:ascii="Times New Roman" w:hAnsi="Times New Roman" w:cs="Times New Roman"/>
          <w:sz w:val="28"/>
          <w:szCs w:val="28"/>
        </w:rPr>
        <w:t>педагогические работники;</w:t>
      </w:r>
    </w:p>
    <w:p w14:paraId="311C3495" w14:textId="77777777" w:rsidR="00DB4800" w:rsidRDefault="00DB4800" w:rsidP="00DB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80638">
        <w:rPr>
          <w:rFonts w:ascii="Times New Roman" w:hAnsi="Times New Roman" w:cs="Times New Roman"/>
          <w:sz w:val="28"/>
          <w:szCs w:val="28"/>
        </w:rPr>
        <w:t>родители (законные представители).</w:t>
      </w:r>
    </w:p>
    <w:p w14:paraId="2C9D5373" w14:textId="3612B611" w:rsidR="00A5652E" w:rsidRPr="00080638" w:rsidRDefault="00A5652E" w:rsidP="00A56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638">
        <w:rPr>
          <w:rFonts w:ascii="Times New Roman" w:hAnsi="Times New Roman" w:cs="Times New Roman"/>
          <w:sz w:val="28"/>
          <w:szCs w:val="28"/>
        </w:rPr>
        <w:tab/>
      </w:r>
      <w:r w:rsidR="00AC7560">
        <w:rPr>
          <w:rFonts w:ascii="Times New Roman" w:hAnsi="Times New Roman" w:cs="Times New Roman"/>
          <w:sz w:val="28"/>
          <w:szCs w:val="28"/>
        </w:rPr>
        <w:t>2</w:t>
      </w:r>
      <w:r w:rsidRPr="00080638">
        <w:rPr>
          <w:rFonts w:ascii="Times New Roman" w:hAnsi="Times New Roman" w:cs="Times New Roman"/>
          <w:sz w:val="28"/>
          <w:szCs w:val="28"/>
        </w:rPr>
        <w:t>.4</w:t>
      </w:r>
      <w:r w:rsidRPr="00080638">
        <w:rPr>
          <w:rFonts w:ascii="Times New Roman" w:hAnsi="Times New Roman" w:cs="Times New Roman"/>
          <w:sz w:val="28"/>
          <w:szCs w:val="28"/>
        </w:rPr>
        <w:tab/>
      </w:r>
      <w:r w:rsidRPr="001C28BD">
        <w:rPr>
          <w:rFonts w:ascii="Times New Roman" w:hAnsi="Times New Roman" w:cs="Times New Roman"/>
          <w:sz w:val="28"/>
          <w:szCs w:val="28"/>
        </w:rPr>
        <w:t>Права и обязанности участников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C2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1C28BD">
        <w:rPr>
          <w:rFonts w:ascii="Times New Roman" w:hAnsi="Times New Roman" w:cs="Times New Roman"/>
          <w:sz w:val="28"/>
          <w:szCs w:val="28"/>
        </w:rPr>
        <w:t xml:space="preserve">регламентируются </w:t>
      </w:r>
      <w:r w:rsidR="006C11E4">
        <w:rPr>
          <w:rFonts w:ascii="Times New Roman" w:hAnsi="Times New Roman" w:cs="Times New Roman"/>
          <w:sz w:val="28"/>
          <w:szCs w:val="28"/>
        </w:rPr>
        <w:t>у</w:t>
      </w:r>
      <w:r w:rsidRPr="001C28BD">
        <w:rPr>
          <w:rFonts w:ascii="Times New Roman" w:hAnsi="Times New Roman" w:cs="Times New Roman"/>
          <w:sz w:val="28"/>
          <w:szCs w:val="28"/>
        </w:rPr>
        <w:t>ставом</w:t>
      </w:r>
      <w:r w:rsidR="00AC756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8BD">
        <w:rPr>
          <w:rFonts w:ascii="Times New Roman" w:hAnsi="Times New Roman" w:cs="Times New Roman"/>
          <w:sz w:val="28"/>
          <w:szCs w:val="28"/>
        </w:rPr>
        <w:t xml:space="preserve">локальными </w:t>
      </w:r>
      <w:r w:rsidR="004E23C2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1C28BD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AC7560">
        <w:rPr>
          <w:rFonts w:ascii="Times New Roman" w:hAnsi="Times New Roman" w:cs="Times New Roman"/>
          <w:sz w:val="28"/>
          <w:szCs w:val="28"/>
        </w:rPr>
        <w:t>у</w:t>
      </w:r>
      <w:r w:rsidRPr="001C28BD">
        <w:rPr>
          <w:rFonts w:ascii="Times New Roman" w:hAnsi="Times New Roman" w:cs="Times New Roman"/>
          <w:sz w:val="28"/>
          <w:szCs w:val="28"/>
        </w:rPr>
        <w:t>чреждения.</w:t>
      </w:r>
    </w:p>
    <w:p w14:paraId="06C559FB" w14:textId="5FB88D45" w:rsidR="00AC7560" w:rsidRPr="00C05687" w:rsidRDefault="00AC7560" w:rsidP="00AC75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652E" w:rsidRPr="00080638">
        <w:rPr>
          <w:rFonts w:ascii="Times New Roman" w:hAnsi="Times New Roman" w:cs="Times New Roman"/>
          <w:sz w:val="28"/>
          <w:szCs w:val="28"/>
        </w:rPr>
        <w:t>.5.</w:t>
      </w:r>
      <w:r w:rsidR="00A5652E" w:rsidRPr="00080638">
        <w:rPr>
          <w:rFonts w:ascii="Times New Roman" w:hAnsi="Times New Roman" w:cs="Times New Roman"/>
          <w:sz w:val="28"/>
          <w:szCs w:val="28"/>
        </w:rPr>
        <w:tab/>
      </w:r>
      <w:r w:rsidRPr="00AC7560">
        <w:rPr>
          <w:rFonts w:ascii="Times New Roman" w:hAnsi="Times New Roman" w:cs="Times New Roman"/>
          <w:sz w:val="28"/>
          <w:szCs w:val="28"/>
        </w:rPr>
        <w:t xml:space="preserve">Учреждение осуществляет образовательный процесс посредством реализации дополнительных общеобразовательных программ </w:t>
      </w:r>
      <w:bookmarkStart w:id="10" w:name="_Hlk141873392"/>
      <w:r w:rsidRPr="00AC7560"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bookmarkEnd w:id="10"/>
      <w:r w:rsidRPr="00AC75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273B8" w14:textId="2F43CD43" w:rsidR="00A5652E" w:rsidRDefault="00A5652E" w:rsidP="00A56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ACF">
        <w:rPr>
          <w:rFonts w:ascii="Times New Roman" w:hAnsi="Times New Roman" w:cs="Times New Roman"/>
          <w:sz w:val="28"/>
          <w:szCs w:val="28"/>
        </w:rPr>
        <w:tab/>
      </w:r>
      <w:r w:rsidR="00AC7560">
        <w:rPr>
          <w:rFonts w:ascii="Times New Roman" w:hAnsi="Times New Roman" w:cs="Times New Roman"/>
          <w:sz w:val="28"/>
          <w:szCs w:val="28"/>
        </w:rPr>
        <w:t>2</w:t>
      </w:r>
      <w:r w:rsidRPr="004A4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4ACF">
        <w:rPr>
          <w:rFonts w:ascii="Times New Roman" w:hAnsi="Times New Roman" w:cs="Times New Roman"/>
          <w:sz w:val="28"/>
          <w:szCs w:val="28"/>
        </w:rPr>
        <w:t>.</w:t>
      </w:r>
      <w:r w:rsidRPr="004A4A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AC7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подразделяются на </w:t>
      </w:r>
      <w:r w:rsidR="00AC7560" w:rsidRPr="00DF24A5">
        <w:rPr>
          <w:rFonts w:ascii="Times New Roman" w:hAnsi="Times New Roman" w:cs="Times New Roman"/>
          <w:sz w:val="28"/>
          <w:szCs w:val="28"/>
        </w:rPr>
        <w:t>дополнительные образовательные программы спортивной подготовки</w:t>
      </w:r>
      <w:r w:rsidR="00AC7560" w:rsidRPr="00364AC7">
        <w:rPr>
          <w:rFonts w:ascii="Times New Roman" w:hAnsi="Times New Roman" w:cs="Times New Roman"/>
          <w:sz w:val="28"/>
          <w:szCs w:val="28"/>
        </w:rPr>
        <w:t xml:space="preserve"> </w:t>
      </w:r>
      <w:r w:rsidRPr="00DF24A5">
        <w:rPr>
          <w:rFonts w:ascii="Times New Roman" w:hAnsi="Times New Roman" w:cs="Times New Roman"/>
          <w:sz w:val="28"/>
          <w:szCs w:val="28"/>
        </w:rPr>
        <w:t>и</w:t>
      </w:r>
      <w:r w:rsidR="00AC7560" w:rsidRPr="00AC7560">
        <w:rPr>
          <w:rFonts w:ascii="Times New Roman" w:hAnsi="Times New Roman" w:cs="Times New Roman"/>
          <w:sz w:val="28"/>
          <w:szCs w:val="28"/>
        </w:rPr>
        <w:t xml:space="preserve"> </w:t>
      </w:r>
      <w:r w:rsidR="00AC7560" w:rsidRPr="00364AC7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</w:t>
      </w:r>
      <w:r w:rsidR="00AC7560" w:rsidRPr="00AC7560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Pr="00DF24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5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AE1903" w14:textId="57263E15" w:rsidR="00A5652E" w:rsidRDefault="00AC7560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652E" w:rsidRPr="009B126D">
        <w:rPr>
          <w:rFonts w:ascii="Times New Roman" w:hAnsi="Times New Roman" w:cs="Times New Roman"/>
          <w:sz w:val="28"/>
          <w:szCs w:val="28"/>
        </w:rPr>
        <w:t xml:space="preserve">.6.1. </w:t>
      </w:r>
      <w:r w:rsidR="00A5652E">
        <w:rPr>
          <w:rFonts w:ascii="Times New Roman" w:hAnsi="Times New Roman" w:cs="Times New Roman"/>
          <w:sz w:val="28"/>
          <w:szCs w:val="28"/>
        </w:rPr>
        <w:t>Д</w:t>
      </w:r>
      <w:r w:rsidR="00A5652E" w:rsidRPr="009B126D">
        <w:rPr>
          <w:rFonts w:ascii="Times New Roman" w:hAnsi="Times New Roman" w:cs="Times New Roman"/>
          <w:sz w:val="28"/>
          <w:szCs w:val="28"/>
        </w:rPr>
        <w:t>ополнительные общеразвивающие программы направленны на вовлечение лиц в систематические занятия физической культурой и спортом, физическое воспитание, физическое развитие личности, формирование культуры здорового образа жизни, выявление одаренных детей, получение ими начальных знаний о физической культуре и спорте</w:t>
      </w:r>
      <w:r w:rsidR="00A5652E">
        <w:rPr>
          <w:rFonts w:ascii="Times New Roman" w:hAnsi="Times New Roman" w:cs="Times New Roman"/>
          <w:sz w:val="28"/>
          <w:szCs w:val="28"/>
        </w:rPr>
        <w:t>.</w:t>
      </w:r>
    </w:p>
    <w:p w14:paraId="1A02404A" w14:textId="77777777" w:rsidR="00A5652E" w:rsidRDefault="00A5652E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546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определяют содержание спортивно-оздоровительного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B95546">
        <w:rPr>
          <w:rFonts w:ascii="Times New Roman" w:hAnsi="Times New Roman" w:cs="Times New Roman"/>
          <w:sz w:val="28"/>
          <w:szCs w:val="28"/>
        </w:rPr>
        <w:t>. На спортивно-оздоровительный этап не распространяются требования федеральных стандартов спортивной подготовки.</w:t>
      </w:r>
    </w:p>
    <w:p w14:paraId="63691333" w14:textId="77777777" w:rsidR="00A5652E" w:rsidRDefault="00A5652E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D1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реализуются для детей и для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26DD5" w14:textId="7D411994" w:rsidR="00A5652E" w:rsidRDefault="002F7D4D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652E" w:rsidRPr="009B126D">
        <w:rPr>
          <w:rFonts w:ascii="Times New Roman" w:hAnsi="Times New Roman" w:cs="Times New Roman"/>
          <w:sz w:val="28"/>
          <w:szCs w:val="28"/>
        </w:rPr>
        <w:t xml:space="preserve">.6.2. </w:t>
      </w:r>
      <w:r w:rsidR="00A5652E">
        <w:rPr>
          <w:rFonts w:ascii="Times New Roman" w:hAnsi="Times New Roman" w:cs="Times New Roman"/>
          <w:sz w:val="28"/>
          <w:szCs w:val="28"/>
        </w:rPr>
        <w:t>Д</w:t>
      </w:r>
      <w:r w:rsidR="00A5652E" w:rsidRPr="009B126D">
        <w:rPr>
          <w:rFonts w:ascii="Times New Roman" w:hAnsi="Times New Roman" w:cs="Times New Roman"/>
          <w:sz w:val="28"/>
          <w:szCs w:val="28"/>
        </w:rPr>
        <w:t>ополнительные образовательные программы спортивной подготовки направленны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 Хабаровского края и Российской Федерации.</w:t>
      </w:r>
      <w:r w:rsidR="00A565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C6A35" w14:textId="72BFCAAA" w:rsidR="00A5652E" w:rsidRDefault="002F7D4D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D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Учреждение разрабатыва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2F7D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 и утвержда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2F7D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 дополнительные образовательные программы</w:t>
      </w:r>
      <w:r w:rsidRPr="002F7D4D">
        <w:t xml:space="preserve"> </w:t>
      </w:r>
      <w:r w:rsidRPr="002F7D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спортивной подготовки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самостоятельно. С</w:t>
      </w:r>
      <w:r w:rsidR="00A5652E" w:rsidRPr="009B126D">
        <w:rPr>
          <w:rFonts w:ascii="Times New Roman" w:hAnsi="Times New Roman" w:cs="Times New Roman"/>
          <w:sz w:val="28"/>
          <w:szCs w:val="28"/>
        </w:rPr>
        <w:t>одержание дополнительных образовательных программ спортивной подготовки определяется с учётом примерных дополнительных образовательных программ спортивной подготовки по видам спорта.</w:t>
      </w:r>
    </w:p>
    <w:p w14:paraId="4EE0F323" w14:textId="2B93CFB0" w:rsidR="00A5652E" w:rsidRDefault="00A5652E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C03A3">
        <w:rPr>
          <w:rFonts w:ascii="Times New Roman" w:hAnsi="Times New Roman" w:cs="Times New Roman"/>
          <w:sz w:val="28"/>
          <w:szCs w:val="28"/>
        </w:rPr>
        <w:t xml:space="preserve">еализация дополнительных образовательных программ спортивной подготовки может осуществляться по отдельным этапам спортивной подготовки в соответствии с решением </w:t>
      </w:r>
      <w:r w:rsidR="006C11E4">
        <w:rPr>
          <w:rFonts w:ascii="Times New Roman" w:hAnsi="Times New Roman" w:cs="Times New Roman"/>
          <w:sz w:val="28"/>
          <w:szCs w:val="28"/>
        </w:rPr>
        <w:t>у</w:t>
      </w:r>
      <w:r w:rsidRPr="007C03A3">
        <w:rPr>
          <w:rFonts w:ascii="Times New Roman" w:hAnsi="Times New Roman" w:cs="Times New Roman"/>
          <w:sz w:val="28"/>
          <w:szCs w:val="28"/>
        </w:rPr>
        <w:t>чредителя</w:t>
      </w:r>
      <w:r w:rsidR="002F7D4D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DC5D75" w14:textId="77777777" w:rsidR="00A5652E" w:rsidRDefault="00A5652E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546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образовательные программы спортивной подготовки реализуются для детей и для </w:t>
      </w:r>
      <w:r>
        <w:rPr>
          <w:rFonts w:ascii="Times New Roman" w:hAnsi="Times New Roman" w:cs="Times New Roman"/>
          <w:sz w:val="28"/>
          <w:szCs w:val="28"/>
        </w:rPr>
        <w:t>взрослых</w:t>
      </w:r>
      <w:r w:rsidRPr="00B95546">
        <w:rPr>
          <w:rFonts w:ascii="Times New Roman" w:hAnsi="Times New Roman" w:cs="Times New Roman"/>
          <w:sz w:val="28"/>
          <w:szCs w:val="28"/>
        </w:rPr>
        <w:t>.</w:t>
      </w:r>
    </w:p>
    <w:p w14:paraId="6EFA1FE0" w14:textId="0AA0964D" w:rsidR="00A5652E" w:rsidRDefault="005A73A5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652E" w:rsidRPr="004A4ACF">
        <w:rPr>
          <w:rFonts w:ascii="Times New Roman" w:hAnsi="Times New Roman" w:cs="Times New Roman"/>
          <w:sz w:val="28"/>
          <w:szCs w:val="28"/>
        </w:rPr>
        <w:t>.7.</w:t>
      </w:r>
      <w:r w:rsidR="00A5652E" w:rsidRPr="004A4ACF">
        <w:rPr>
          <w:rFonts w:ascii="Times New Roman" w:hAnsi="Times New Roman" w:cs="Times New Roman"/>
          <w:sz w:val="28"/>
          <w:szCs w:val="28"/>
        </w:rPr>
        <w:tab/>
      </w:r>
      <w:r w:rsidR="008639CA" w:rsidRPr="00EE5600">
        <w:rPr>
          <w:rFonts w:ascii="Times New Roman" w:hAnsi="Times New Roman" w:cs="Times New Roman"/>
          <w:sz w:val="28"/>
          <w:szCs w:val="28"/>
        </w:rPr>
        <w:t xml:space="preserve">Учреждение создает условия для ознакомления </w:t>
      </w:r>
      <w:r w:rsidR="008639CA">
        <w:rPr>
          <w:rFonts w:ascii="Times New Roman" w:hAnsi="Times New Roman" w:cs="Times New Roman"/>
          <w:sz w:val="28"/>
          <w:szCs w:val="28"/>
        </w:rPr>
        <w:t>обучающихся</w:t>
      </w:r>
      <w:r w:rsidR="008639CA" w:rsidRPr="00EE5600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639CA">
        <w:rPr>
          <w:rFonts w:ascii="Times New Roman" w:hAnsi="Times New Roman" w:cs="Times New Roman"/>
          <w:sz w:val="28"/>
          <w:szCs w:val="28"/>
        </w:rPr>
        <w:t>их</w:t>
      </w:r>
      <w:r w:rsidR="008639CA" w:rsidRPr="00EE5600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с </w:t>
      </w:r>
      <w:r w:rsidR="00670FA0">
        <w:rPr>
          <w:rFonts w:ascii="Times New Roman" w:hAnsi="Times New Roman" w:cs="Times New Roman"/>
          <w:sz w:val="28"/>
          <w:szCs w:val="28"/>
        </w:rPr>
        <w:t>у</w:t>
      </w:r>
      <w:r w:rsidR="008639CA" w:rsidRPr="00EE5600">
        <w:rPr>
          <w:rFonts w:ascii="Times New Roman" w:hAnsi="Times New Roman" w:cs="Times New Roman"/>
          <w:sz w:val="28"/>
          <w:szCs w:val="28"/>
        </w:rPr>
        <w:t>ставом</w:t>
      </w:r>
      <w:r w:rsidR="008639C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639CA" w:rsidRPr="00EE5600">
        <w:rPr>
          <w:rFonts w:ascii="Times New Roman" w:hAnsi="Times New Roman" w:cs="Times New Roman"/>
          <w:sz w:val="28"/>
          <w:szCs w:val="28"/>
        </w:rPr>
        <w:t>, лицензи</w:t>
      </w:r>
      <w:r w:rsidR="008639CA">
        <w:rPr>
          <w:rFonts w:ascii="Times New Roman" w:hAnsi="Times New Roman" w:cs="Times New Roman"/>
          <w:sz w:val="28"/>
          <w:szCs w:val="28"/>
        </w:rPr>
        <w:t>ей</w:t>
      </w:r>
      <w:r w:rsidR="008639CA" w:rsidRPr="00EE5600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деятельности, </w:t>
      </w:r>
      <w:bookmarkStart w:id="11" w:name="_Hlk141884086"/>
      <w:r w:rsidR="00670FA0">
        <w:rPr>
          <w:rFonts w:ascii="Times New Roman" w:hAnsi="Times New Roman" w:cs="Times New Roman"/>
          <w:sz w:val="28"/>
          <w:szCs w:val="28"/>
        </w:rPr>
        <w:t xml:space="preserve">дополнительными </w:t>
      </w:r>
      <w:bookmarkEnd w:id="11"/>
      <w:r w:rsidR="00670FA0" w:rsidRPr="00EE5600">
        <w:rPr>
          <w:rFonts w:ascii="Times New Roman" w:hAnsi="Times New Roman" w:cs="Times New Roman"/>
          <w:sz w:val="28"/>
          <w:szCs w:val="28"/>
        </w:rPr>
        <w:t>образовательны</w:t>
      </w:r>
      <w:r w:rsidR="00670FA0">
        <w:rPr>
          <w:rFonts w:ascii="Times New Roman" w:hAnsi="Times New Roman" w:cs="Times New Roman"/>
          <w:sz w:val="28"/>
          <w:szCs w:val="28"/>
        </w:rPr>
        <w:t>ми</w:t>
      </w:r>
      <w:r w:rsidR="00670FA0" w:rsidRPr="00EE560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70FA0">
        <w:rPr>
          <w:rFonts w:ascii="Times New Roman" w:hAnsi="Times New Roman" w:cs="Times New Roman"/>
          <w:sz w:val="28"/>
          <w:szCs w:val="28"/>
        </w:rPr>
        <w:t>ами</w:t>
      </w:r>
      <w:r w:rsidR="00670FA0" w:rsidRPr="00EE5600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</w:t>
      </w:r>
      <w:r w:rsidR="00670FA0">
        <w:rPr>
          <w:rFonts w:ascii="Times New Roman" w:hAnsi="Times New Roman" w:cs="Times New Roman"/>
          <w:sz w:val="28"/>
          <w:szCs w:val="28"/>
        </w:rPr>
        <w:t>а,</w:t>
      </w:r>
      <w:r w:rsidR="00670FA0" w:rsidRPr="00EE5600">
        <w:rPr>
          <w:rFonts w:ascii="Times New Roman" w:hAnsi="Times New Roman" w:cs="Times New Roman"/>
          <w:sz w:val="28"/>
          <w:szCs w:val="28"/>
        </w:rPr>
        <w:t xml:space="preserve"> </w:t>
      </w:r>
      <w:r w:rsidR="008639CA" w:rsidRPr="00EE5600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актами, регламентирующими </w:t>
      </w:r>
      <w:r w:rsidR="00670FA0" w:rsidRPr="00670FA0">
        <w:rPr>
          <w:rFonts w:ascii="Times New Roman" w:hAnsi="Times New Roman" w:cs="Times New Roman"/>
          <w:sz w:val="28"/>
          <w:szCs w:val="28"/>
        </w:rPr>
        <w:t>основны</w:t>
      </w:r>
      <w:r w:rsidR="00670FA0">
        <w:rPr>
          <w:rFonts w:ascii="Times New Roman" w:hAnsi="Times New Roman" w:cs="Times New Roman"/>
          <w:sz w:val="28"/>
          <w:szCs w:val="28"/>
        </w:rPr>
        <w:t>е</w:t>
      </w:r>
      <w:r w:rsidR="00670FA0" w:rsidRPr="00670FA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70FA0">
        <w:rPr>
          <w:rFonts w:ascii="Times New Roman" w:hAnsi="Times New Roman" w:cs="Times New Roman"/>
          <w:sz w:val="28"/>
          <w:szCs w:val="28"/>
        </w:rPr>
        <w:t>ы</w:t>
      </w:r>
      <w:r w:rsidR="00670FA0" w:rsidRPr="00670FA0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</w:t>
      </w:r>
      <w:r w:rsidR="008639CA" w:rsidRPr="00EE5600">
        <w:rPr>
          <w:rFonts w:ascii="Times New Roman" w:hAnsi="Times New Roman" w:cs="Times New Roman"/>
          <w:sz w:val="28"/>
          <w:szCs w:val="28"/>
        </w:rPr>
        <w:t>.</w:t>
      </w:r>
    </w:p>
    <w:p w14:paraId="557480AA" w14:textId="58DAE33C" w:rsidR="005A73A5" w:rsidRDefault="005A73A5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652E" w:rsidRPr="004A4ACF">
        <w:rPr>
          <w:rFonts w:ascii="Times New Roman" w:hAnsi="Times New Roman" w:cs="Times New Roman"/>
          <w:sz w:val="28"/>
          <w:szCs w:val="28"/>
        </w:rPr>
        <w:t>.8.</w:t>
      </w:r>
      <w:r w:rsidR="00A5652E">
        <w:rPr>
          <w:rFonts w:ascii="Times New Roman" w:hAnsi="Times New Roman" w:cs="Times New Roman"/>
          <w:sz w:val="28"/>
          <w:szCs w:val="28"/>
        </w:rPr>
        <w:t xml:space="preserve"> </w:t>
      </w:r>
      <w:r w:rsidR="008639CA" w:rsidRPr="008619BF">
        <w:rPr>
          <w:rFonts w:ascii="Times New Roman" w:hAnsi="Times New Roman" w:cs="Times New Roman"/>
          <w:sz w:val="28"/>
          <w:szCs w:val="28"/>
        </w:rPr>
        <w:t>Учреждение несет ответственность</w:t>
      </w:r>
      <w:r w:rsidR="008639CA" w:rsidRPr="008619BF">
        <w:t xml:space="preserve"> </w:t>
      </w:r>
      <w:r w:rsidR="008639CA" w:rsidRPr="008619BF">
        <w:rPr>
          <w:rFonts w:ascii="Times New Roman" w:hAnsi="Times New Roman" w:cs="Times New Roman"/>
          <w:sz w:val="28"/>
          <w:szCs w:val="28"/>
        </w:rPr>
        <w:t xml:space="preserve">за жизнь и здоровье обучающихся при освоении </w:t>
      </w:r>
      <w:r w:rsidR="00E2090E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8639CA" w:rsidRPr="008619BF">
        <w:rPr>
          <w:rFonts w:ascii="Times New Roman" w:hAnsi="Times New Roman" w:cs="Times New Roman"/>
          <w:sz w:val="28"/>
          <w:szCs w:val="28"/>
        </w:rPr>
        <w:t>образовательных</w:t>
      </w:r>
      <w:r w:rsidR="008639CA">
        <w:rPr>
          <w:rFonts w:ascii="Times New Roman" w:hAnsi="Times New Roman" w:cs="Times New Roman"/>
          <w:sz w:val="28"/>
          <w:szCs w:val="28"/>
        </w:rPr>
        <w:t xml:space="preserve"> </w:t>
      </w:r>
      <w:r w:rsidR="008639CA" w:rsidRPr="008619BF">
        <w:rPr>
          <w:rFonts w:ascii="Times New Roman" w:hAnsi="Times New Roman" w:cs="Times New Roman"/>
          <w:sz w:val="28"/>
          <w:szCs w:val="28"/>
        </w:rPr>
        <w:t>программ</w:t>
      </w:r>
      <w:r w:rsidR="008639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8A8F99" w14:textId="2C394A48" w:rsidR="008639CA" w:rsidRDefault="008639CA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Учреждение соблюдает права и свободы обучающихся, </w:t>
      </w:r>
      <w:r w:rsidR="00E2090E">
        <w:rPr>
          <w:rFonts w:ascii="Times New Roman" w:hAnsi="Times New Roman" w:cs="Times New Roman"/>
          <w:sz w:val="28"/>
          <w:szCs w:val="28"/>
        </w:rPr>
        <w:t xml:space="preserve">их </w:t>
      </w:r>
      <w:r w:rsidRPr="00457295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D34DB7" w14:textId="33EAB935" w:rsidR="005A73A5" w:rsidRPr="005A73A5" w:rsidRDefault="000B4248" w:rsidP="000B4248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248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3A5" w:rsidRPr="005A73A5">
        <w:rPr>
          <w:rFonts w:ascii="Times New Roman" w:hAnsi="Times New Roman" w:cs="Times New Roman"/>
          <w:b/>
          <w:bCs/>
          <w:sz w:val="28"/>
          <w:szCs w:val="28"/>
        </w:rPr>
        <w:t>Особенности и условия реализации</w:t>
      </w:r>
    </w:p>
    <w:p w14:paraId="62570FF3" w14:textId="223A90D7" w:rsidR="005A73A5" w:rsidRPr="005A73A5" w:rsidRDefault="005A73A5" w:rsidP="005A73A5">
      <w:pPr>
        <w:pStyle w:val="a3"/>
        <w:spacing w:after="12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A73A5">
        <w:rPr>
          <w:rFonts w:ascii="Times New Roman" w:hAnsi="Times New Roman" w:cs="Times New Roman"/>
          <w:b/>
          <w:bCs/>
          <w:sz w:val="28"/>
          <w:szCs w:val="28"/>
        </w:rPr>
        <w:t>дополнительных образовательных программ спортивной подготовки</w:t>
      </w:r>
    </w:p>
    <w:p w14:paraId="0CA5D46E" w14:textId="53A5BBB0" w:rsidR="00A5652E" w:rsidRDefault="005A73A5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5652E" w:rsidRPr="00EE5600">
        <w:rPr>
          <w:rFonts w:ascii="Times New Roman" w:hAnsi="Times New Roman" w:cs="Times New Roman"/>
          <w:sz w:val="28"/>
          <w:szCs w:val="28"/>
        </w:rPr>
        <w:t xml:space="preserve">Прием на обучение по </w:t>
      </w:r>
      <w:bookmarkStart w:id="12" w:name="_Hlk141876368"/>
      <w:r w:rsidR="00A5652E" w:rsidRPr="00EE5600">
        <w:rPr>
          <w:rFonts w:ascii="Times New Roman" w:hAnsi="Times New Roman" w:cs="Times New Roman"/>
          <w:sz w:val="28"/>
          <w:szCs w:val="28"/>
        </w:rPr>
        <w:t>дополнительным образовательным программам спортивной подготовки</w:t>
      </w:r>
      <w:bookmarkEnd w:id="12"/>
      <w:r w:rsidR="00A5652E" w:rsidRPr="00EE5600">
        <w:rPr>
          <w:rFonts w:ascii="Times New Roman" w:hAnsi="Times New Roman" w:cs="Times New Roman"/>
          <w:sz w:val="28"/>
          <w:szCs w:val="28"/>
        </w:rPr>
        <w:t xml:space="preserve">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</w:t>
      </w:r>
      <w:r w:rsidR="00A5652E" w:rsidRPr="00DE428E">
        <w:rPr>
          <w:rFonts w:ascii="Times New Roman" w:hAnsi="Times New Roman" w:cs="Times New Roman"/>
          <w:sz w:val="28"/>
          <w:szCs w:val="28"/>
        </w:rPr>
        <w:t xml:space="preserve"> в </w:t>
      </w:r>
      <w:r w:rsidR="00285CE5">
        <w:rPr>
          <w:rFonts w:ascii="Times New Roman" w:hAnsi="Times New Roman" w:cs="Times New Roman"/>
          <w:sz w:val="28"/>
          <w:szCs w:val="28"/>
        </w:rPr>
        <w:t>п</w:t>
      </w:r>
      <w:r w:rsidR="00A5652E" w:rsidRPr="00DE428E">
        <w:rPr>
          <w:rFonts w:ascii="Times New Roman" w:hAnsi="Times New Roman" w:cs="Times New Roman"/>
          <w:sz w:val="28"/>
          <w:szCs w:val="28"/>
        </w:rPr>
        <w:t>орядке, установленном</w:t>
      </w:r>
      <w:r w:rsidR="00A5652E">
        <w:rPr>
          <w:rFonts w:ascii="Times New Roman" w:hAnsi="Times New Roman" w:cs="Times New Roman"/>
          <w:sz w:val="28"/>
          <w:szCs w:val="28"/>
        </w:rPr>
        <w:t xml:space="preserve"> </w:t>
      </w:r>
      <w:r w:rsidR="00A5652E" w:rsidRPr="00EE5600">
        <w:rPr>
          <w:rFonts w:ascii="Times New Roman" w:hAnsi="Times New Roman" w:cs="Times New Roman"/>
          <w:sz w:val="28"/>
          <w:szCs w:val="28"/>
        </w:rPr>
        <w:t>локальны</w:t>
      </w:r>
      <w:r w:rsidR="00A5652E">
        <w:rPr>
          <w:rFonts w:ascii="Times New Roman" w:hAnsi="Times New Roman" w:cs="Times New Roman"/>
          <w:sz w:val="28"/>
          <w:szCs w:val="28"/>
        </w:rPr>
        <w:t>м</w:t>
      </w:r>
      <w:r w:rsidR="00A5652E" w:rsidRPr="00EE5600">
        <w:rPr>
          <w:rFonts w:ascii="Times New Roman" w:hAnsi="Times New Roman" w:cs="Times New Roman"/>
          <w:sz w:val="28"/>
          <w:szCs w:val="28"/>
        </w:rPr>
        <w:t xml:space="preserve"> акто</w:t>
      </w:r>
      <w:r w:rsidR="00A5652E">
        <w:rPr>
          <w:rFonts w:ascii="Times New Roman" w:hAnsi="Times New Roman" w:cs="Times New Roman"/>
          <w:sz w:val="28"/>
          <w:szCs w:val="28"/>
        </w:rPr>
        <w:t>м</w:t>
      </w:r>
      <w:r w:rsidR="00A5652E" w:rsidRPr="00EE5600">
        <w:rPr>
          <w:rFonts w:ascii="Times New Roman" w:hAnsi="Times New Roman" w:cs="Times New Roman"/>
          <w:sz w:val="28"/>
          <w:szCs w:val="28"/>
        </w:rPr>
        <w:t xml:space="preserve"> </w:t>
      </w:r>
      <w:r w:rsidR="005A717D">
        <w:rPr>
          <w:rFonts w:ascii="Times New Roman" w:hAnsi="Times New Roman" w:cs="Times New Roman"/>
          <w:sz w:val="28"/>
          <w:szCs w:val="28"/>
        </w:rPr>
        <w:t>у</w:t>
      </w:r>
      <w:r w:rsidR="00A5652E" w:rsidRPr="00EE5600">
        <w:rPr>
          <w:rFonts w:ascii="Times New Roman" w:hAnsi="Times New Roman" w:cs="Times New Roman"/>
          <w:sz w:val="28"/>
          <w:szCs w:val="28"/>
        </w:rPr>
        <w:t>чреждения</w:t>
      </w:r>
      <w:r w:rsidR="005A717D">
        <w:rPr>
          <w:rFonts w:ascii="Times New Roman" w:hAnsi="Times New Roman" w:cs="Times New Roman"/>
          <w:sz w:val="28"/>
          <w:szCs w:val="28"/>
        </w:rPr>
        <w:t>.</w:t>
      </w:r>
    </w:p>
    <w:p w14:paraId="50D343C5" w14:textId="5AA5B7B5" w:rsidR="00A5652E" w:rsidRDefault="005A717D" w:rsidP="00A5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A5652E" w:rsidRPr="00EE5600">
        <w:rPr>
          <w:rFonts w:ascii="Times New Roman" w:hAnsi="Times New Roman" w:cs="Times New Roman"/>
          <w:sz w:val="28"/>
          <w:szCs w:val="28"/>
        </w:rPr>
        <w:t xml:space="preserve">Учреждение предоставляет информацию о </w:t>
      </w:r>
      <w:r w:rsidR="008639CA" w:rsidRPr="005A717D">
        <w:rPr>
          <w:rFonts w:ascii="Times New Roman" w:hAnsi="Times New Roman" w:cs="Times New Roman"/>
          <w:sz w:val="28"/>
          <w:szCs w:val="28"/>
        </w:rPr>
        <w:t>срок</w:t>
      </w:r>
      <w:r w:rsidR="008639CA">
        <w:rPr>
          <w:rFonts w:ascii="Times New Roman" w:hAnsi="Times New Roman" w:cs="Times New Roman"/>
          <w:sz w:val="28"/>
          <w:szCs w:val="28"/>
        </w:rPr>
        <w:t>ах</w:t>
      </w:r>
      <w:r w:rsidR="008639CA" w:rsidRPr="005A717D">
        <w:rPr>
          <w:rFonts w:ascii="Times New Roman" w:hAnsi="Times New Roman" w:cs="Times New Roman"/>
          <w:sz w:val="28"/>
          <w:szCs w:val="28"/>
        </w:rPr>
        <w:t xml:space="preserve"> приема документов, необходимых для прохождения индивидуального отбора</w:t>
      </w:r>
      <w:r w:rsidR="008639CA" w:rsidRPr="00EE5600">
        <w:rPr>
          <w:rFonts w:ascii="Times New Roman" w:hAnsi="Times New Roman" w:cs="Times New Roman"/>
          <w:sz w:val="28"/>
          <w:szCs w:val="28"/>
        </w:rPr>
        <w:t xml:space="preserve"> </w:t>
      </w:r>
      <w:r w:rsidR="00A5652E" w:rsidRPr="00EE5600">
        <w:rPr>
          <w:rFonts w:ascii="Times New Roman" w:hAnsi="Times New Roman" w:cs="Times New Roman"/>
          <w:sz w:val="28"/>
          <w:szCs w:val="28"/>
        </w:rPr>
        <w:t>и об итогах его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5A717D">
        <w:rPr>
          <w:rFonts w:ascii="Times New Roman" w:hAnsi="Times New Roman" w:cs="Times New Roman"/>
          <w:sz w:val="28"/>
          <w:szCs w:val="28"/>
        </w:rPr>
        <w:t>своем официальном сайте в информационно-телекоммуникационной сети «Интернет».</w:t>
      </w:r>
    </w:p>
    <w:p w14:paraId="12226E95" w14:textId="66C42407" w:rsidR="00327730" w:rsidRDefault="00A5652E" w:rsidP="00565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600">
        <w:rPr>
          <w:rFonts w:ascii="Times New Roman" w:hAnsi="Times New Roman" w:cs="Times New Roman"/>
          <w:sz w:val="28"/>
          <w:szCs w:val="28"/>
        </w:rPr>
        <w:t>3.</w:t>
      </w:r>
      <w:r w:rsidR="008639CA">
        <w:rPr>
          <w:rFonts w:ascii="Times New Roman" w:hAnsi="Times New Roman" w:cs="Times New Roman"/>
          <w:sz w:val="28"/>
          <w:szCs w:val="28"/>
        </w:rPr>
        <w:t xml:space="preserve">3. </w:t>
      </w:r>
      <w:r w:rsidR="005655C7">
        <w:rPr>
          <w:rFonts w:ascii="Times New Roman" w:hAnsi="Times New Roman" w:cs="Times New Roman"/>
          <w:sz w:val="28"/>
          <w:szCs w:val="28"/>
        </w:rPr>
        <w:t xml:space="preserve">Реализация </w:t>
      </w:r>
      <w:bookmarkStart w:id="13" w:name="_Hlk144802451"/>
      <w:r w:rsidR="005655C7">
        <w:rPr>
          <w:rFonts w:ascii="Times New Roman" w:hAnsi="Times New Roman" w:cs="Times New Roman"/>
          <w:sz w:val="28"/>
          <w:szCs w:val="28"/>
        </w:rPr>
        <w:t>д</w:t>
      </w:r>
      <w:r w:rsidR="005655C7" w:rsidRPr="005655C7">
        <w:rPr>
          <w:rFonts w:ascii="Times New Roman" w:hAnsi="Times New Roman" w:cs="Times New Roman"/>
          <w:sz w:val="28"/>
          <w:szCs w:val="28"/>
        </w:rPr>
        <w:t>ополнительны</w:t>
      </w:r>
      <w:r w:rsidR="005655C7">
        <w:rPr>
          <w:rFonts w:ascii="Times New Roman" w:hAnsi="Times New Roman" w:cs="Times New Roman"/>
          <w:sz w:val="28"/>
          <w:szCs w:val="28"/>
        </w:rPr>
        <w:t>х</w:t>
      </w:r>
      <w:r w:rsidR="005655C7" w:rsidRPr="005655C7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5655C7">
        <w:rPr>
          <w:rFonts w:ascii="Times New Roman" w:hAnsi="Times New Roman" w:cs="Times New Roman"/>
          <w:sz w:val="28"/>
          <w:szCs w:val="28"/>
        </w:rPr>
        <w:t>х</w:t>
      </w:r>
      <w:r w:rsidR="005655C7" w:rsidRPr="005655C7">
        <w:rPr>
          <w:rFonts w:ascii="Times New Roman" w:hAnsi="Times New Roman" w:cs="Times New Roman"/>
          <w:sz w:val="28"/>
          <w:szCs w:val="28"/>
        </w:rPr>
        <w:t xml:space="preserve"> программ спортивной подготовки </w:t>
      </w:r>
      <w:bookmarkEnd w:id="13"/>
      <w:r w:rsidR="005655C7">
        <w:rPr>
          <w:rFonts w:ascii="Times New Roman" w:hAnsi="Times New Roman" w:cs="Times New Roman"/>
          <w:sz w:val="28"/>
          <w:szCs w:val="28"/>
        </w:rPr>
        <w:t>проводится с учетом</w:t>
      </w:r>
      <w:r w:rsidR="00327730">
        <w:rPr>
          <w:rFonts w:ascii="Times New Roman" w:hAnsi="Times New Roman" w:cs="Times New Roman"/>
          <w:sz w:val="28"/>
          <w:szCs w:val="28"/>
        </w:rPr>
        <w:t xml:space="preserve"> следующих особенностей:</w:t>
      </w:r>
    </w:p>
    <w:p w14:paraId="62B045CA" w14:textId="07B983ED" w:rsidR="00327730" w:rsidRDefault="003465CD" w:rsidP="00565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сроков начала и окончания учебного</w:t>
      </w:r>
      <w:r w:rsidRPr="003465CD">
        <w:rPr>
          <w:rFonts w:ascii="Times New Roman" w:hAnsi="Times New Roman" w:cs="Times New Roman"/>
          <w:sz w:val="28"/>
          <w:szCs w:val="28"/>
        </w:rPr>
        <w:t xml:space="preserve"> года (тренировочного периода, спортивного сезона)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BA2850" w14:textId="7A75F58F" w:rsidR="003465CD" w:rsidRDefault="003465CD" w:rsidP="00565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55C7">
        <w:rPr>
          <w:rFonts w:ascii="Times New Roman" w:hAnsi="Times New Roman" w:cs="Times New Roman"/>
          <w:sz w:val="28"/>
          <w:szCs w:val="28"/>
        </w:rPr>
        <w:t xml:space="preserve"> этап</w:t>
      </w:r>
      <w:r w:rsidR="00110D91">
        <w:rPr>
          <w:rFonts w:ascii="Times New Roman" w:hAnsi="Times New Roman" w:cs="Times New Roman"/>
          <w:sz w:val="28"/>
          <w:szCs w:val="28"/>
        </w:rPr>
        <w:t>ов</w:t>
      </w:r>
      <w:r w:rsidR="005655C7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3617CF" w14:textId="42A8F4CD" w:rsidR="005655C7" w:rsidRDefault="003465CD" w:rsidP="00565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55C7">
        <w:rPr>
          <w:rFonts w:ascii="Times New Roman" w:hAnsi="Times New Roman" w:cs="Times New Roman"/>
          <w:sz w:val="28"/>
          <w:szCs w:val="28"/>
        </w:rPr>
        <w:t xml:space="preserve"> спортивных дисциплин вида спорта.</w:t>
      </w:r>
      <w:r w:rsidR="005655C7" w:rsidRPr="005655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0CCE1" w14:textId="733C4012" w:rsidR="00327730" w:rsidRDefault="00A5652E" w:rsidP="000B4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600">
        <w:rPr>
          <w:rFonts w:ascii="Times New Roman" w:hAnsi="Times New Roman" w:cs="Times New Roman"/>
          <w:sz w:val="28"/>
          <w:szCs w:val="28"/>
        </w:rPr>
        <w:tab/>
      </w:r>
      <w:r w:rsidRPr="00905146">
        <w:rPr>
          <w:rFonts w:ascii="Times New Roman" w:hAnsi="Times New Roman" w:cs="Times New Roman"/>
          <w:sz w:val="28"/>
          <w:szCs w:val="28"/>
        </w:rPr>
        <w:t>3.</w:t>
      </w:r>
      <w:r w:rsidR="008639CA" w:rsidRPr="00905146">
        <w:rPr>
          <w:rFonts w:ascii="Times New Roman" w:hAnsi="Times New Roman" w:cs="Times New Roman"/>
          <w:sz w:val="28"/>
          <w:szCs w:val="28"/>
        </w:rPr>
        <w:t>4</w:t>
      </w:r>
      <w:r w:rsidRPr="00905146">
        <w:rPr>
          <w:rFonts w:ascii="Times New Roman" w:hAnsi="Times New Roman" w:cs="Times New Roman"/>
          <w:sz w:val="28"/>
          <w:szCs w:val="28"/>
        </w:rPr>
        <w:t>.</w:t>
      </w:r>
      <w:r w:rsidRPr="00905146">
        <w:rPr>
          <w:rFonts w:ascii="Times New Roman" w:hAnsi="Times New Roman" w:cs="Times New Roman"/>
          <w:sz w:val="28"/>
          <w:szCs w:val="28"/>
        </w:rPr>
        <w:tab/>
      </w:r>
      <w:bookmarkStart w:id="14" w:name="_Hlk206500955"/>
      <w:r w:rsidR="00327730" w:rsidRPr="00905146">
        <w:rPr>
          <w:rFonts w:ascii="Times New Roman" w:hAnsi="Times New Roman" w:cs="Times New Roman"/>
          <w:sz w:val="28"/>
          <w:szCs w:val="28"/>
        </w:rPr>
        <w:t xml:space="preserve">К условиям реализации </w:t>
      </w:r>
      <w:r w:rsidR="00327730" w:rsidRPr="00327730">
        <w:rPr>
          <w:rFonts w:ascii="Times New Roman" w:hAnsi="Times New Roman" w:cs="Times New Roman"/>
          <w:sz w:val="28"/>
          <w:szCs w:val="28"/>
        </w:rPr>
        <w:t>дополнительных образовательных программ спортивной подготовки</w:t>
      </w:r>
      <w:r w:rsidR="00327730">
        <w:rPr>
          <w:rFonts w:ascii="Times New Roman" w:hAnsi="Times New Roman" w:cs="Times New Roman"/>
          <w:sz w:val="28"/>
          <w:szCs w:val="28"/>
        </w:rPr>
        <w:t xml:space="preserve"> относится </w:t>
      </w:r>
      <w:r w:rsidR="00905146">
        <w:rPr>
          <w:rFonts w:ascii="Times New Roman" w:hAnsi="Times New Roman" w:cs="Times New Roman"/>
          <w:sz w:val="28"/>
          <w:szCs w:val="28"/>
        </w:rPr>
        <w:t>непрерывность учебно-тренировочного процесса</w:t>
      </w:r>
      <w:r w:rsidR="00905146" w:rsidRPr="004D0F5F">
        <w:rPr>
          <w:rFonts w:ascii="Times New Roman" w:hAnsi="Times New Roman" w:cs="Times New Roman"/>
          <w:sz w:val="28"/>
          <w:szCs w:val="28"/>
        </w:rPr>
        <w:t>.</w:t>
      </w:r>
    </w:p>
    <w:p w14:paraId="2766C60D" w14:textId="1985C245" w:rsidR="003F400D" w:rsidRDefault="00905146" w:rsidP="000B4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3F40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40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27730">
        <w:rPr>
          <w:rFonts w:ascii="Times New Roman" w:hAnsi="Times New Roman" w:cs="Times New Roman"/>
          <w:sz w:val="28"/>
          <w:szCs w:val="28"/>
        </w:rPr>
        <w:t>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2773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27730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7730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52 недели. </w:t>
      </w:r>
    </w:p>
    <w:p w14:paraId="488FC5DE" w14:textId="38AFA190" w:rsidR="00905146" w:rsidRDefault="003F400D" w:rsidP="003F4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10D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5146"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ведется </w:t>
      </w:r>
      <w:bookmarkStart w:id="15" w:name="_Hlk143789336"/>
      <w:r w:rsidR="00905146">
        <w:rPr>
          <w:rFonts w:ascii="Times New Roman" w:hAnsi="Times New Roman" w:cs="Times New Roman"/>
          <w:sz w:val="28"/>
          <w:szCs w:val="28"/>
        </w:rPr>
        <w:t>в соответствии с годовым учебно-тренировочным планом</w:t>
      </w:r>
      <w:bookmarkEnd w:id="15"/>
      <w:r w:rsidR="00905146">
        <w:rPr>
          <w:rFonts w:ascii="Times New Roman" w:hAnsi="Times New Roman" w:cs="Times New Roman"/>
          <w:sz w:val="28"/>
          <w:szCs w:val="28"/>
        </w:rPr>
        <w:t xml:space="preserve">, включая самостоятельную </w:t>
      </w:r>
      <w:r w:rsidR="00EA5351">
        <w:rPr>
          <w:rFonts w:ascii="Times New Roman" w:hAnsi="Times New Roman" w:cs="Times New Roman"/>
          <w:sz w:val="28"/>
          <w:szCs w:val="28"/>
        </w:rPr>
        <w:t>подготовку</w:t>
      </w:r>
      <w:r w:rsidR="0090514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индивидуальным планам для обеспечения непрерывности учебно-тренировочного процесса.</w:t>
      </w:r>
    </w:p>
    <w:p w14:paraId="14347961" w14:textId="436C386B" w:rsidR="001A7B46" w:rsidRDefault="001A7B46" w:rsidP="003F4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Объем самостоятельной подготовки не может быть менее 10% и более 20% от общего количества часов, предусмотренных годовым учебно-тренировочным планом.</w:t>
      </w:r>
    </w:p>
    <w:bookmarkEnd w:id="14"/>
    <w:p w14:paraId="2A14AA39" w14:textId="0A873D67" w:rsidR="003F400D" w:rsidRDefault="003F400D" w:rsidP="003F4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10D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7B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7B46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206501102"/>
      <w:r w:rsidR="001A7B46">
        <w:rPr>
          <w:rFonts w:ascii="Times New Roman" w:hAnsi="Times New Roman" w:cs="Times New Roman"/>
          <w:sz w:val="28"/>
          <w:szCs w:val="28"/>
        </w:rPr>
        <w:t xml:space="preserve">В целях обеспечения непрерывности учебно-тренировочного процесса в </w:t>
      </w:r>
      <w:r w:rsidR="001A7B46" w:rsidRPr="00EA4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каникулярный период</w:t>
      </w:r>
      <w:r w:rsidR="001A7B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могут </w:t>
      </w:r>
      <w:r w:rsidR="006278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организовываться учебно</w:t>
      </w:r>
      <w:r w:rsidR="001A7B46">
        <w:rPr>
          <w:rFonts w:ascii="Times New Roman" w:hAnsi="Times New Roman" w:cs="Times New Roman"/>
          <w:sz w:val="28"/>
          <w:szCs w:val="28"/>
        </w:rPr>
        <w:t>-тренировочные мероприятия (сборы).</w:t>
      </w:r>
    </w:p>
    <w:bookmarkEnd w:id="16"/>
    <w:p w14:paraId="45A1AB35" w14:textId="211AA7F0" w:rsidR="000B4248" w:rsidRPr="000B4248" w:rsidRDefault="004D0F5F" w:rsidP="004D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5F">
        <w:rPr>
          <w:rFonts w:ascii="Times New Roman" w:hAnsi="Times New Roman" w:cs="Times New Roman"/>
          <w:sz w:val="28"/>
          <w:szCs w:val="28"/>
        </w:rPr>
        <w:t>3.</w:t>
      </w:r>
      <w:r w:rsidR="00110D91">
        <w:rPr>
          <w:rFonts w:ascii="Times New Roman" w:hAnsi="Times New Roman" w:cs="Times New Roman"/>
          <w:sz w:val="28"/>
          <w:szCs w:val="28"/>
        </w:rPr>
        <w:t>6</w:t>
      </w:r>
      <w:r w:rsidRPr="004D0F5F">
        <w:rPr>
          <w:rFonts w:ascii="Times New Roman" w:hAnsi="Times New Roman" w:cs="Times New Roman"/>
          <w:sz w:val="28"/>
          <w:szCs w:val="28"/>
        </w:rPr>
        <w:t xml:space="preserve">. </w:t>
      </w:r>
      <w:r w:rsidR="00110D91">
        <w:rPr>
          <w:rFonts w:ascii="Times New Roman" w:hAnsi="Times New Roman" w:cs="Times New Roman"/>
          <w:sz w:val="28"/>
          <w:szCs w:val="28"/>
        </w:rPr>
        <w:t>Ф</w:t>
      </w:r>
      <w:r w:rsidR="00110D91" w:rsidRPr="000B4248">
        <w:rPr>
          <w:rFonts w:ascii="Times New Roman" w:hAnsi="Times New Roman" w:cs="Times New Roman"/>
          <w:sz w:val="28"/>
          <w:szCs w:val="28"/>
        </w:rPr>
        <w:t>орм</w:t>
      </w:r>
      <w:r w:rsidR="00110D91">
        <w:rPr>
          <w:rFonts w:ascii="Times New Roman" w:hAnsi="Times New Roman" w:cs="Times New Roman"/>
          <w:sz w:val="28"/>
          <w:szCs w:val="28"/>
        </w:rPr>
        <w:t>ами</w:t>
      </w:r>
      <w:r w:rsidR="00110D91" w:rsidRPr="000B4248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110D91">
        <w:rPr>
          <w:rFonts w:ascii="Times New Roman" w:hAnsi="Times New Roman" w:cs="Times New Roman"/>
          <w:sz w:val="28"/>
          <w:szCs w:val="28"/>
        </w:rPr>
        <w:t>учебно-</w:t>
      </w:r>
      <w:r w:rsidR="00110D91" w:rsidRPr="000B4248">
        <w:rPr>
          <w:rFonts w:ascii="Times New Roman" w:hAnsi="Times New Roman" w:cs="Times New Roman"/>
          <w:sz w:val="28"/>
          <w:szCs w:val="28"/>
        </w:rPr>
        <w:t>тренировочного процесса</w:t>
      </w:r>
      <w:r w:rsidR="00110D91" w:rsidRPr="004D0F5F">
        <w:rPr>
          <w:rFonts w:ascii="Times New Roman" w:hAnsi="Times New Roman" w:cs="Times New Roman"/>
          <w:sz w:val="28"/>
          <w:szCs w:val="28"/>
        </w:rPr>
        <w:t xml:space="preserve"> </w:t>
      </w:r>
      <w:r w:rsidR="000B4248" w:rsidRPr="000B4248">
        <w:rPr>
          <w:rFonts w:ascii="Times New Roman" w:hAnsi="Times New Roman" w:cs="Times New Roman"/>
          <w:sz w:val="28"/>
          <w:szCs w:val="28"/>
        </w:rPr>
        <w:t>являются:</w:t>
      </w:r>
    </w:p>
    <w:p w14:paraId="2455E7BD" w14:textId="3C4DAD63" w:rsidR="000B4248" w:rsidRPr="000B4248" w:rsidRDefault="004D0F5F" w:rsidP="004D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</w:t>
      </w:r>
      <w:r w:rsidR="000B4248" w:rsidRPr="000B4248">
        <w:rPr>
          <w:rFonts w:ascii="Times New Roman" w:hAnsi="Times New Roman" w:cs="Times New Roman"/>
          <w:sz w:val="28"/>
          <w:szCs w:val="28"/>
        </w:rPr>
        <w:t>тренировочные занятия с группой, сформированной с учетом избранного вида 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248" w:rsidRPr="000B4248">
        <w:rPr>
          <w:rFonts w:ascii="Times New Roman" w:hAnsi="Times New Roman" w:cs="Times New Roman"/>
          <w:sz w:val="28"/>
          <w:szCs w:val="28"/>
        </w:rPr>
        <w:t xml:space="preserve">возрастных и гендерных особенностей </w:t>
      </w:r>
      <w:r>
        <w:rPr>
          <w:rFonts w:ascii="Times New Roman" w:hAnsi="Times New Roman" w:cs="Times New Roman"/>
          <w:sz w:val="28"/>
          <w:szCs w:val="28"/>
        </w:rPr>
        <w:t>обуч</w:t>
      </w:r>
      <w:r w:rsidR="000B4248" w:rsidRPr="000B4248">
        <w:rPr>
          <w:rFonts w:ascii="Times New Roman" w:hAnsi="Times New Roman" w:cs="Times New Roman"/>
          <w:sz w:val="28"/>
          <w:szCs w:val="28"/>
        </w:rPr>
        <w:t>ающихся;</w:t>
      </w:r>
    </w:p>
    <w:p w14:paraId="21E25D94" w14:textId="0534083E" w:rsidR="000B4248" w:rsidRPr="000B4248" w:rsidRDefault="004D0F5F" w:rsidP="00D02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4248" w:rsidRPr="000B4248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="000B4248" w:rsidRPr="000B4248">
        <w:rPr>
          <w:rFonts w:ascii="Times New Roman" w:hAnsi="Times New Roman" w:cs="Times New Roman"/>
          <w:sz w:val="28"/>
          <w:szCs w:val="28"/>
        </w:rPr>
        <w:t>тренировочные занятия, проводимые согласно учебным планам с одним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248" w:rsidRPr="000B4248">
        <w:rPr>
          <w:rFonts w:ascii="Times New Roman" w:hAnsi="Times New Roman" w:cs="Times New Roman"/>
          <w:sz w:val="28"/>
          <w:szCs w:val="28"/>
        </w:rPr>
        <w:t xml:space="preserve">несколькими </w:t>
      </w:r>
      <w:r>
        <w:rPr>
          <w:rFonts w:ascii="Times New Roman" w:hAnsi="Times New Roman" w:cs="Times New Roman"/>
          <w:sz w:val="28"/>
          <w:szCs w:val="28"/>
        </w:rPr>
        <w:t>обуч</w:t>
      </w:r>
      <w:r w:rsidR="000B4248" w:rsidRPr="000B4248">
        <w:rPr>
          <w:rFonts w:ascii="Times New Roman" w:hAnsi="Times New Roman" w:cs="Times New Roman"/>
          <w:sz w:val="28"/>
          <w:szCs w:val="28"/>
        </w:rPr>
        <w:t>ающимися, объединенными для подготовки к выступлению на спортивных</w:t>
      </w:r>
      <w:r w:rsidR="00D02C38">
        <w:rPr>
          <w:rFonts w:ascii="Times New Roman" w:hAnsi="Times New Roman" w:cs="Times New Roman"/>
          <w:sz w:val="28"/>
          <w:szCs w:val="28"/>
        </w:rPr>
        <w:t xml:space="preserve"> </w:t>
      </w:r>
      <w:r w:rsidR="000B4248" w:rsidRPr="000B4248">
        <w:rPr>
          <w:rFonts w:ascii="Times New Roman" w:hAnsi="Times New Roman" w:cs="Times New Roman"/>
          <w:sz w:val="28"/>
          <w:szCs w:val="28"/>
        </w:rPr>
        <w:t>соревнованиях;</w:t>
      </w:r>
    </w:p>
    <w:p w14:paraId="042CB5DC" w14:textId="75A312D4" w:rsidR="000B4248" w:rsidRPr="000B4248" w:rsidRDefault="00D02C38" w:rsidP="00D02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4248" w:rsidRPr="000B4248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r w:rsidR="00DE66EF">
        <w:rPr>
          <w:rFonts w:ascii="Times New Roman" w:hAnsi="Times New Roman" w:cs="Times New Roman"/>
          <w:sz w:val="28"/>
          <w:szCs w:val="28"/>
        </w:rPr>
        <w:t>обуч</w:t>
      </w:r>
      <w:r w:rsidR="00DE66EF" w:rsidRPr="000B4248">
        <w:rPr>
          <w:rFonts w:ascii="Times New Roman" w:hAnsi="Times New Roman" w:cs="Times New Roman"/>
          <w:sz w:val="28"/>
          <w:szCs w:val="28"/>
        </w:rPr>
        <w:t xml:space="preserve">ающихся </w:t>
      </w:r>
      <w:r w:rsidR="000B4248" w:rsidRPr="000B4248">
        <w:rPr>
          <w:rFonts w:ascii="Times New Roman" w:hAnsi="Times New Roman" w:cs="Times New Roman"/>
          <w:sz w:val="28"/>
          <w:szCs w:val="28"/>
        </w:rPr>
        <w:t>по индивидуальным планам</w:t>
      </w:r>
      <w:r w:rsidR="00C41306">
        <w:rPr>
          <w:rFonts w:ascii="Times New Roman" w:hAnsi="Times New Roman" w:cs="Times New Roman"/>
          <w:sz w:val="28"/>
          <w:szCs w:val="28"/>
        </w:rPr>
        <w:t xml:space="preserve">, необходимая для </w:t>
      </w:r>
      <w:r w:rsidR="00C41306" w:rsidRPr="00C41306">
        <w:rPr>
          <w:rFonts w:ascii="Times New Roman" w:hAnsi="Times New Roman" w:cs="Times New Roman"/>
          <w:sz w:val="28"/>
          <w:szCs w:val="28"/>
        </w:rPr>
        <w:t>обеспечения непрерывности учебно-тренировочного процесса</w:t>
      </w:r>
      <w:r w:rsidR="000B4248" w:rsidRPr="000B4248">
        <w:rPr>
          <w:rFonts w:ascii="Times New Roman" w:hAnsi="Times New Roman" w:cs="Times New Roman"/>
          <w:sz w:val="28"/>
          <w:szCs w:val="28"/>
        </w:rPr>
        <w:t>;</w:t>
      </w:r>
      <w:r w:rsidR="00DE66EF">
        <w:rPr>
          <w:rFonts w:ascii="Times New Roman" w:hAnsi="Times New Roman" w:cs="Times New Roman"/>
          <w:sz w:val="28"/>
          <w:szCs w:val="28"/>
        </w:rPr>
        <w:t xml:space="preserve"> </w:t>
      </w:r>
      <w:r w:rsidR="00C413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96A26" w14:textId="3AF8A21E" w:rsidR="000B4248" w:rsidRPr="000B4248" w:rsidRDefault="00D02C38" w:rsidP="00D02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</w:t>
      </w:r>
      <w:r w:rsidR="000B4248" w:rsidRPr="000B4248">
        <w:rPr>
          <w:rFonts w:ascii="Times New Roman" w:hAnsi="Times New Roman" w:cs="Times New Roman"/>
          <w:sz w:val="28"/>
          <w:szCs w:val="28"/>
        </w:rPr>
        <w:t xml:space="preserve">тренировочные </w:t>
      </w:r>
      <w:r w:rsidR="00561128">
        <w:rPr>
          <w:rFonts w:ascii="Times New Roman" w:hAnsi="Times New Roman" w:cs="Times New Roman"/>
          <w:sz w:val="28"/>
          <w:szCs w:val="28"/>
        </w:rPr>
        <w:t>мероприятия (</w:t>
      </w:r>
      <w:r w:rsidR="000B4248" w:rsidRPr="000B4248">
        <w:rPr>
          <w:rFonts w:ascii="Times New Roman" w:hAnsi="Times New Roman" w:cs="Times New Roman"/>
          <w:sz w:val="28"/>
          <w:szCs w:val="28"/>
        </w:rPr>
        <w:t>сборы</w:t>
      </w:r>
      <w:r w:rsidR="00561128">
        <w:rPr>
          <w:rFonts w:ascii="Times New Roman" w:hAnsi="Times New Roman" w:cs="Times New Roman"/>
          <w:sz w:val="28"/>
          <w:szCs w:val="28"/>
        </w:rPr>
        <w:t>)</w:t>
      </w:r>
      <w:r w:rsidR="0010160E">
        <w:rPr>
          <w:rFonts w:ascii="Times New Roman" w:hAnsi="Times New Roman" w:cs="Times New Roman"/>
          <w:sz w:val="28"/>
          <w:szCs w:val="28"/>
        </w:rPr>
        <w:t xml:space="preserve">, проводимые в целях качественной подготовки обучающихся и повышения их </w:t>
      </w:r>
      <w:r w:rsidR="003159C0">
        <w:rPr>
          <w:rFonts w:ascii="Times New Roman" w:hAnsi="Times New Roman" w:cs="Times New Roman"/>
          <w:sz w:val="28"/>
          <w:szCs w:val="28"/>
        </w:rPr>
        <w:t>спортивного мастерства</w:t>
      </w:r>
      <w:r w:rsidR="000B4248" w:rsidRPr="000B4248">
        <w:rPr>
          <w:rFonts w:ascii="Times New Roman" w:hAnsi="Times New Roman" w:cs="Times New Roman"/>
          <w:sz w:val="28"/>
          <w:szCs w:val="28"/>
        </w:rPr>
        <w:t>;</w:t>
      </w:r>
    </w:p>
    <w:p w14:paraId="157A1A9C" w14:textId="7A907A2F" w:rsidR="000B4248" w:rsidRPr="000B4248" w:rsidRDefault="00561128" w:rsidP="00561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4248" w:rsidRPr="000B4248">
        <w:rPr>
          <w:rFonts w:ascii="Times New Roman" w:hAnsi="Times New Roman" w:cs="Times New Roman"/>
          <w:sz w:val="28"/>
          <w:szCs w:val="28"/>
        </w:rPr>
        <w:t>спортивны</w:t>
      </w:r>
      <w:r w:rsidR="0010160E">
        <w:rPr>
          <w:rFonts w:ascii="Times New Roman" w:hAnsi="Times New Roman" w:cs="Times New Roman"/>
          <w:sz w:val="28"/>
          <w:szCs w:val="28"/>
        </w:rPr>
        <w:t>е</w:t>
      </w:r>
      <w:r w:rsidR="000B4248" w:rsidRPr="000B4248">
        <w:rPr>
          <w:rFonts w:ascii="Times New Roman" w:hAnsi="Times New Roman" w:cs="Times New Roman"/>
          <w:sz w:val="28"/>
          <w:szCs w:val="28"/>
        </w:rPr>
        <w:t xml:space="preserve"> соревнования и ины</w:t>
      </w:r>
      <w:r w:rsidR="0010160E">
        <w:rPr>
          <w:rFonts w:ascii="Times New Roman" w:hAnsi="Times New Roman" w:cs="Times New Roman"/>
          <w:sz w:val="28"/>
          <w:szCs w:val="28"/>
        </w:rPr>
        <w:t>е</w:t>
      </w:r>
      <w:r w:rsidR="000B4248" w:rsidRPr="000B4248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3159C0">
        <w:rPr>
          <w:rFonts w:ascii="Times New Roman" w:hAnsi="Times New Roman" w:cs="Times New Roman"/>
          <w:sz w:val="28"/>
          <w:szCs w:val="28"/>
        </w:rPr>
        <w:t>, участие в которых осуществляется в соответствии с</w:t>
      </w:r>
      <w:r w:rsidR="00CC74DC">
        <w:rPr>
          <w:rFonts w:ascii="Times New Roman" w:hAnsi="Times New Roman" w:cs="Times New Roman"/>
          <w:sz w:val="28"/>
          <w:szCs w:val="28"/>
        </w:rPr>
        <w:t xml:space="preserve"> планом физкультурных </w:t>
      </w:r>
      <w:r w:rsidR="009B5CC6" w:rsidRPr="009B5CC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C74DC">
        <w:rPr>
          <w:rFonts w:ascii="Times New Roman" w:hAnsi="Times New Roman" w:cs="Times New Roman"/>
          <w:sz w:val="28"/>
          <w:szCs w:val="28"/>
        </w:rPr>
        <w:t xml:space="preserve">и спортивных </w:t>
      </w:r>
      <w:bookmarkStart w:id="17" w:name="_Hlk212816559"/>
      <w:r w:rsidR="00CC74D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bookmarkEnd w:id="17"/>
      <w:r w:rsidR="00CC74DC">
        <w:rPr>
          <w:rFonts w:ascii="Times New Roman" w:hAnsi="Times New Roman" w:cs="Times New Roman"/>
          <w:sz w:val="28"/>
          <w:szCs w:val="28"/>
        </w:rPr>
        <w:t>учреждения, утвержденным на текущий календарный год</w:t>
      </w:r>
      <w:r w:rsidR="000B4248" w:rsidRPr="000B4248">
        <w:rPr>
          <w:rFonts w:ascii="Times New Roman" w:hAnsi="Times New Roman" w:cs="Times New Roman"/>
          <w:sz w:val="28"/>
          <w:szCs w:val="28"/>
        </w:rPr>
        <w:t>;</w:t>
      </w:r>
      <w:r w:rsidR="009B5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B8E3E" w14:textId="2BA414FE" w:rsidR="000B4248" w:rsidRPr="000B4248" w:rsidRDefault="00561128" w:rsidP="00561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4248" w:rsidRPr="000B4248">
        <w:rPr>
          <w:rFonts w:ascii="Times New Roman" w:hAnsi="Times New Roman" w:cs="Times New Roman"/>
          <w:sz w:val="28"/>
          <w:szCs w:val="28"/>
        </w:rPr>
        <w:t>инструкторская и судейская практика</w:t>
      </w:r>
      <w:r w:rsidR="003F128C">
        <w:rPr>
          <w:rFonts w:ascii="Times New Roman" w:hAnsi="Times New Roman" w:cs="Times New Roman"/>
          <w:sz w:val="28"/>
          <w:szCs w:val="28"/>
        </w:rPr>
        <w:t xml:space="preserve">, необходимая для получения обучающими знаний и навыков </w:t>
      </w:r>
      <w:r w:rsidR="00C41306">
        <w:rPr>
          <w:rFonts w:ascii="Times New Roman" w:hAnsi="Times New Roman" w:cs="Times New Roman"/>
          <w:sz w:val="28"/>
          <w:szCs w:val="28"/>
        </w:rPr>
        <w:t>инструктора по спорту и судьи по спорту</w:t>
      </w:r>
      <w:r w:rsidR="000B4248" w:rsidRPr="000B4248">
        <w:rPr>
          <w:rFonts w:ascii="Times New Roman" w:hAnsi="Times New Roman" w:cs="Times New Roman"/>
          <w:sz w:val="28"/>
          <w:szCs w:val="28"/>
        </w:rPr>
        <w:t>;</w:t>
      </w:r>
    </w:p>
    <w:p w14:paraId="3B6CA383" w14:textId="36B3E64D" w:rsidR="000B4248" w:rsidRPr="000B4248" w:rsidRDefault="00561128" w:rsidP="00561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4248" w:rsidRPr="000B4248">
        <w:rPr>
          <w:rFonts w:ascii="Times New Roman" w:hAnsi="Times New Roman" w:cs="Times New Roman"/>
          <w:sz w:val="28"/>
          <w:szCs w:val="28"/>
        </w:rPr>
        <w:t>меди</w:t>
      </w:r>
      <w:r>
        <w:rPr>
          <w:rFonts w:ascii="Times New Roman" w:hAnsi="Times New Roman" w:cs="Times New Roman"/>
          <w:sz w:val="28"/>
          <w:szCs w:val="28"/>
        </w:rPr>
        <w:t xml:space="preserve">цинские и </w:t>
      </w:r>
      <w:r w:rsidR="000B4248" w:rsidRPr="000B4248">
        <w:rPr>
          <w:rFonts w:ascii="Times New Roman" w:hAnsi="Times New Roman" w:cs="Times New Roman"/>
          <w:sz w:val="28"/>
          <w:szCs w:val="28"/>
        </w:rPr>
        <w:t>восстановительные мероприятия</w:t>
      </w:r>
      <w:r w:rsidR="00C41306">
        <w:rPr>
          <w:rFonts w:ascii="Times New Roman" w:hAnsi="Times New Roman" w:cs="Times New Roman"/>
          <w:sz w:val="28"/>
          <w:szCs w:val="28"/>
        </w:rPr>
        <w:t xml:space="preserve"> в целях медицинского обеспечения обучающихся</w:t>
      </w:r>
      <w:r w:rsidR="000B4248" w:rsidRPr="000B4248">
        <w:rPr>
          <w:rFonts w:ascii="Times New Roman" w:hAnsi="Times New Roman" w:cs="Times New Roman"/>
          <w:sz w:val="28"/>
          <w:szCs w:val="28"/>
        </w:rPr>
        <w:t>;</w:t>
      </w:r>
    </w:p>
    <w:p w14:paraId="3127CBFA" w14:textId="7E4D7ED5" w:rsidR="00A5652E" w:rsidRPr="00EE5600" w:rsidRDefault="00561128" w:rsidP="00561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4248" w:rsidRPr="000B4248">
        <w:rPr>
          <w:rFonts w:ascii="Times New Roman" w:hAnsi="Times New Roman" w:cs="Times New Roman"/>
          <w:sz w:val="28"/>
          <w:szCs w:val="28"/>
        </w:rPr>
        <w:t>промежуточная аттестация обучающихся.</w:t>
      </w:r>
      <w:r w:rsidR="00A5652E" w:rsidRPr="00EE5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01F5C" w14:textId="215BFC0A" w:rsidR="009536C7" w:rsidRDefault="00A5652E" w:rsidP="00627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00">
        <w:rPr>
          <w:rFonts w:ascii="Times New Roman" w:hAnsi="Times New Roman" w:cs="Times New Roman"/>
          <w:sz w:val="28"/>
          <w:szCs w:val="28"/>
        </w:rPr>
        <w:t>3.</w:t>
      </w:r>
      <w:r w:rsidR="00110D91">
        <w:rPr>
          <w:rFonts w:ascii="Times New Roman" w:hAnsi="Times New Roman" w:cs="Times New Roman"/>
          <w:sz w:val="28"/>
          <w:szCs w:val="28"/>
        </w:rPr>
        <w:t>7</w:t>
      </w:r>
      <w:r w:rsidRPr="00EE5600">
        <w:rPr>
          <w:rFonts w:ascii="Times New Roman" w:hAnsi="Times New Roman" w:cs="Times New Roman"/>
          <w:sz w:val="28"/>
          <w:szCs w:val="28"/>
        </w:rPr>
        <w:t>.</w:t>
      </w:r>
      <w:r w:rsidRPr="00EE5600">
        <w:rPr>
          <w:rFonts w:ascii="Times New Roman" w:hAnsi="Times New Roman" w:cs="Times New Roman"/>
          <w:sz w:val="28"/>
          <w:szCs w:val="28"/>
        </w:rPr>
        <w:tab/>
      </w:r>
      <w:bookmarkStart w:id="18" w:name="_Hlk143790213"/>
      <w:r w:rsidR="0062788A">
        <w:rPr>
          <w:rFonts w:ascii="Times New Roman" w:hAnsi="Times New Roman" w:cs="Times New Roman"/>
          <w:sz w:val="28"/>
          <w:szCs w:val="28"/>
        </w:rPr>
        <w:t xml:space="preserve">Спортивная подготовка по индивидуальным планам осуществляется на </w:t>
      </w:r>
      <w:r w:rsidR="0062788A" w:rsidRPr="009F1668">
        <w:rPr>
          <w:rFonts w:ascii="Times New Roman" w:hAnsi="Times New Roman" w:cs="Times New Roman"/>
          <w:sz w:val="28"/>
          <w:szCs w:val="28"/>
        </w:rPr>
        <w:t>этапах совершенствования спортивного мастерства и высшего спортивного мастерства</w:t>
      </w:r>
      <w:r w:rsidR="0062788A">
        <w:rPr>
          <w:rFonts w:ascii="Times New Roman" w:hAnsi="Times New Roman" w:cs="Times New Roman"/>
          <w:sz w:val="28"/>
          <w:szCs w:val="28"/>
        </w:rPr>
        <w:t>, а также на всех этапах спортивной подготовки в период проведения учебно-тренировочных мероприятий</w:t>
      </w:r>
      <w:r w:rsidR="00521B4D">
        <w:rPr>
          <w:rFonts w:ascii="Times New Roman" w:hAnsi="Times New Roman" w:cs="Times New Roman"/>
          <w:sz w:val="28"/>
          <w:szCs w:val="28"/>
        </w:rPr>
        <w:t>.</w:t>
      </w:r>
      <w:r w:rsidR="009536C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8"/>
    <w:p w14:paraId="0D39A6AB" w14:textId="77777777" w:rsidR="005C212F" w:rsidRPr="00521B4D" w:rsidRDefault="009536C7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10D9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1668">
        <w:rPr>
          <w:rFonts w:ascii="Times New Roman" w:hAnsi="Times New Roman" w:cs="Times New Roman"/>
          <w:sz w:val="28"/>
          <w:szCs w:val="28"/>
        </w:rPr>
        <w:t xml:space="preserve"> </w:t>
      </w:r>
      <w:r w:rsidR="005C212F">
        <w:rPr>
          <w:rFonts w:ascii="Times New Roman" w:hAnsi="Times New Roman" w:cs="Times New Roman"/>
          <w:sz w:val="28"/>
          <w:szCs w:val="28"/>
        </w:rPr>
        <w:t>Учебно-т</w:t>
      </w:r>
      <w:r w:rsidR="005C212F" w:rsidRPr="00521B4D">
        <w:rPr>
          <w:rFonts w:ascii="Times New Roman" w:hAnsi="Times New Roman" w:cs="Times New Roman"/>
          <w:sz w:val="28"/>
          <w:szCs w:val="28"/>
        </w:rPr>
        <w:t>ренировочный процесс подлежит следующем</w:t>
      </w:r>
      <w:r w:rsidR="005C212F">
        <w:rPr>
          <w:rFonts w:ascii="Times New Roman" w:hAnsi="Times New Roman" w:cs="Times New Roman"/>
          <w:sz w:val="28"/>
          <w:szCs w:val="28"/>
        </w:rPr>
        <w:t>у</w:t>
      </w:r>
      <w:r w:rsidR="005C212F" w:rsidRPr="00521B4D">
        <w:rPr>
          <w:rFonts w:ascii="Times New Roman" w:hAnsi="Times New Roman" w:cs="Times New Roman"/>
          <w:sz w:val="28"/>
          <w:szCs w:val="28"/>
        </w:rPr>
        <w:t xml:space="preserve"> планированию:</w:t>
      </w:r>
    </w:p>
    <w:p w14:paraId="77BBA3FE" w14:textId="77777777" w:rsidR="005C212F" w:rsidRPr="00521B4D" w:rsidRDefault="005C212F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1B4D">
        <w:rPr>
          <w:rFonts w:ascii="Times New Roman" w:hAnsi="Times New Roman" w:cs="Times New Roman"/>
          <w:sz w:val="28"/>
          <w:szCs w:val="28"/>
        </w:rPr>
        <w:t xml:space="preserve">перспективное планирование </w:t>
      </w:r>
      <w:r>
        <w:rPr>
          <w:rFonts w:ascii="Times New Roman" w:hAnsi="Times New Roman" w:cs="Times New Roman"/>
          <w:sz w:val="28"/>
          <w:szCs w:val="28"/>
        </w:rPr>
        <w:t>с учетом</w:t>
      </w:r>
      <w:r w:rsidRPr="00521B4D">
        <w:rPr>
          <w:rFonts w:ascii="Times New Roman" w:hAnsi="Times New Roman" w:cs="Times New Roman"/>
          <w:sz w:val="28"/>
          <w:szCs w:val="28"/>
        </w:rPr>
        <w:t xml:space="preserve"> олимпийск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21B4D">
        <w:rPr>
          <w:rFonts w:ascii="Times New Roman" w:hAnsi="Times New Roman" w:cs="Times New Roman"/>
          <w:sz w:val="28"/>
          <w:szCs w:val="28"/>
        </w:rPr>
        <w:t xml:space="preserve"> цикл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1B4D">
        <w:rPr>
          <w:rFonts w:ascii="Times New Roman" w:hAnsi="Times New Roman" w:cs="Times New Roman"/>
          <w:sz w:val="28"/>
          <w:szCs w:val="28"/>
        </w:rPr>
        <w:t>;</w:t>
      </w:r>
    </w:p>
    <w:p w14:paraId="748F381D" w14:textId="77777777" w:rsidR="005C212F" w:rsidRPr="00521B4D" w:rsidRDefault="005C212F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1B4D">
        <w:rPr>
          <w:rFonts w:ascii="Times New Roman" w:hAnsi="Times New Roman" w:cs="Times New Roman"/>
          <w:sz w:val="28"/>
          <w:szCs w:val="28"/>
        </w:rPr>
        <w:t>ежегодное планирование, позволяющее составить план проведения групповых 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учебно-</w:t>
      </w:r>
      <w:r w:rsidRPr="00521B4D">
        <w:rPr>
          <w:rFonts w:ascii="Times New Roman" w:hAnsi="Times New Roman" w:cs="Times New Roman"/>
          <w:sz w:val="28"/>
          <w:szCs w:val="28"/>
        </w:rPr>
        <w:t>тренировочных занятий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B4D">
        <w:rPr>
          <w:rFonts w:ascii="Times New Roman" w:hAnsi="Times New Roman" w:cs="Times New Roman"/>
          <w:sz w:val="28"/>
          <w:szCs w:val="28"/>
        </w:rPr>
        <w:t xml:space="preserve"> промежуточной аттестации обучающихся;</w:t>
      </w:r>
    </w:p>
    <w:p w14:paraId="35689FA8" w14:textId="13AC5BA2" w:rsidR="005C212F" w:rsidRPr="00521B4D" w:rsidRDefault="005C212F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1B4D">
        <w:rPr>
          <w:rFonts w:ascii="Times New Roman" w:hAnsi="Times New Roman" w:cs="Times New Roman"/>
          <w:sz w:val="28"/>
          <w:szCs w:val="28"/>
        </w:rPr>
        <w:t>ежеквартальное планирование, позволяющее спланировать работу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B4D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2A5907">
        <w:rPr>
          <w:rFonts w:ascii="Times New Roman" w:hAnsi="Times New Roman" w:cs="Times New Roman"/>
          <w:sz w:val="28"/>
          <w:szCs w:val="28"/>
        </w:rPr>
        <w:t>учебно-тренировочных</w:t>
      </w:r>
      <w:r w:rsidRPr="00521B4D">
        <w:rPr>
          <w:rFonts w:ascii="Times New Roman" w:hAnsi="Times New Roman" w:cs="Times New Roman"/>
          <w:sz w:val="28"/>
          <w:szCs w:val="28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B4D">
        <w:rPr>
          <w:rFonts w:ascii="Times New Roman" w:hAnsi="Times New Roman" w:cs="Times New Roman"/>
          <w:sz w:val="28"/>
          <w:szCs w:val="28"/>
        </w:rPr>
        <w:t>самостоятельную работу обучающихся по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B4D">
        <w:rPr>
          <w:rFonts w:ascii="Times New Roman" w:hAnsi="Times New Roman" w:cs="Times New Roman"/>
          <w:sz w:val="28"/>
          <w:szCs w:val="28"/>
        </w:rPr>
        <w:t>планам</w:t>
      </w:r>
      <w:r>
        <w:rPr>
          <w:rFonts w:ascii="Times New Roman" w:hAnsi="Times New Roman" w:cs="Times New Roman"/>
          <w:sz w:val="28"/>
          <w:szCs w:val="28"/>
        </w:rPr>
        <w:t>, учебно-</w:t>
      </w:r>
      <w:r w:rsidRPr="00521B4D">
        <w:rPr>
          <w:rFonts w:ascii="Times New Roman" w:hAnsi="Times New Roman" w:cs="Times New Roman"/>
          <w:sz w:val="28"/>
          <w:szCs w:val="28"/>
        </w:rPr>
        <w:t>тренировочные сборы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B4D">
        <w:rPr>
          <w:rFonts w:ascii="Times New Roman" w:hAnsi="Times New Roman" w:cs="Times New Roman"/>
          <w:sz w:val="28"/>
          <w:szCs w:val="28"/>
        </w:rPr>
        <w:t xml:space="preserve"> участие в спортивных соревнованиях и </w:t>
      </w:r>
      <w:r>
        <w:rPr>
          <w:rFonts w:ascii="Times New Roman" w:hAnsi="Times New Roman" w:cs="Times New Roman"/>
          <w:sz w:val="28"/>
          <w:szCs w:val="28"/>
        </w:rPr>
        <w:t xml:space="preserve">физкультурных </w:t>
      </w:r>
      <w:r w:rsidRPr="00521B4D">
        <w:rPr>
          <w:rFonts w:ascii="Times New Roman" w:hAnsi="Times New Roman" w:cs="Times New Roman"/>
          <w:sz w:val="28"/>
          <w:szCs w:val="28"/>
        </w:rPr>
        <w:t>мероприятиях;</w:t>
      </w:r>
    </w:p>
    <w:p w14:paraId="09C1B1E6" w14:textId="77777777" w:rsidR="005C212F" w:rsidRDefault="005C212F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1B4D">
        <w:rPr>
          <w:rFonts w:ascii="Times New Roman" w:hAnsi="Times New Roman" w:cs="Times New Roman"/>
          <w:sz w:val="28"/>
          <w:szCs w:val="28"/>
        </w:rPr>
        <w:t>ежемесячное планирование</w:t>
      </w:r>
      <w:r>
        <w:rPr>
          <w:rFonts w:ascii="Times New Roman" w:hAnsi="Times New Roman" w:cs="Times New Roman"/>
          <w:sz w:val="28"/>
          <w:szCs w:val="28"/>
        </w:rPr>
        <w:t>, составляемое</w:t>
      </w:r>
      <w:r w:rsidRPr="00521B4D">
        <w:rPr>
          <w:rFonts w:ascii="Times New Roman" w:hAnsi="Times New Roman" w:cs="Times New Roman"/>
          <w:sz w:val="28"/>
          <w:szCs w:val="28"/>
        </w:rPr>
        <w:t xml:space="preserve"> не позднее чем за месяц до планируемого срока проведения</w:t>
      </w:r>
      <w:r w:rsidRPr="002A5907">
        <w:t xml:space="preserve"> </w:t>
      </w:r>
      <w:r w:rsidRPr="002A5907">
        <w:rPr>
          <w:rFonts w:ascii="Times New Roman" w:hAnsi="Times New Roman" w:cs="Times New Roman"/>
          <w:sz w:val="28"/>
          <w:szCs w:val="28"/>
        </w:rPr>
        <w:t>учебно-тренировочных занятий</w:t>
      </w:r>
      <w:r w:rsidRPr="00521B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включающее </w:t>
      </w:r>
      <w:r w:rsidRPr="00521B4D">
        <w:rPr>
          <w:rFonts w:ascii="Times New Roman" w:hAnsi="Times New Roman" w:cs="Times New Roman"/>
          <w:sz w:val="28"/>
          <w:szCs w:val="28"/>
        </w:rPr>
        <w:t>инструкторск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21B4D">
        <w:rPr>
          <w:rFonts w:ascii="Times New Roman" w:hAnsi="Times New Roman" w:cs="Times New Roman"/>
          <w:sz w:val="28"/>
          <w:szCs w:val="28"/>
        </w:rPr>
        <w:t xml:space="preserve"> и судейск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21B4D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1B4D">
        <w:rPr>
          <w:rFonts w:ascii="Times New Roman" w:hAnsi="Times New Roman" w:cs="Times New Roman"/>
          <w:sz w:val="28"/>
          <w:szCs w:val="28"/>
        </w:rPr>
        <w:t>, а также медико-восстановительные и другие мероприятия.</w:t>
      </w:r>
    </w:p>
    <w:p w14:paraId="64568C00" w14:textId="77777777" w:rsidR="005C212F" w:rsidRDefault="009F1668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10D9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0D91">
        <w:rPr>
          <w:rFonts w:ascii="Times New Roman" w:hAnsi="Times New Roman" w:cs="Times New Roman"/>
          <w:sz w:val="28"/>
          <w:szCs w:val="28"/>
        </w:rPr>
        <w:t xml:space="preserve"> </w:t>
      </w:r>
      <w:r w:rsidR="005C212F" w:rsidRPr="00CD059B">
        <w:rPr>
          <w:rFonts w:ascii="Times New Roman" w:hAnsi="Times New Roman" w:cs="Times New Roman"/>
          <w:sz w:val="28"/>
          <w:szCs w:val="28"/>
        </w:rPr>
        <w:t xml:space="preserve">Допускается проведение </w:t>
      </w:r>
      <w:r w:rsidR="005C212F">
        <w:rPr>
          <w:rFonts w:ascii="Times New Roman" w:hAnsi="Times New Roman" w:cs="Times New Roman"/>
          <w:sz w:val="28"/>
          <w:szCs w:val="28"/>
        </w:rPr>
        <w:t>учебно-</w:t>
      </w:r>
      <w:r w:rsidR="005C212F" w:rsidRPr="00CD059B">
        <w:rPr>
          <w:rFonts w:ascii="Times New Roman" w:hAnsi="Times New Roman" w:cs="Times New Roman"/>
          <w:sz w:val="28"/>
          <w:szCs w:val="28"/>
        </w:rPr>
        <w:t xml:space="preserve">тренировочных занятий одновременно с </w:t>
      </w:r>
      <w:r w:rsidR="005C212F">
        <w:rPr>
          <w:rFonts w:ascii="Times New Roman" w:hAnsi="Times New Roman" w:cs="Times New Roman"/>
          <w:sz w:val="28"/>
          <w:szCs w:val="28"/>
        </w:rPr>
        <w:t>обуч</w:t>
      </w:r>
      <w:r w:rsidR="005C212F" w:rsidRPr="00CD059B">
        <w:rPr>
          <w:rFonts w:ascii="Times New Roman" w:hAnsi="Times New Roman" w:cs="Times New Roman"/>
          <w:sz w:val="28"/>
          <w:szCs w:val="28"/>
        </w:rPr>
        <w:t>ающимися из разных</w:t>
      </w:r>
      <w:r w:rsidR="005C212F">
        <w:rPr>
          <w:rFonts w:ascii="Times New Roman" w:hAnsi="Times New Roman" w:cs="Times New Roman"/>
          <w:sz w:val="28"/>
          <w:szCs w:val="28"/>
        </w:rPr>
        <w:t xml:space="preserve"> </w:t>
      </w:r>
      <w:r w:rsidR="005C212F" w:rsidRPr="00CD059B">
        <w:rPr>
          <w:rFonts w:ascii="Times New Roman" w:hAnsi="Times New Roman" w:cs="Times New Roman"/>
          <w:sz w:val="28"/>
          <w:szCs w:val="28"/>
        </w:rPr>
        <w:t>групп</w:t>
      </w:r>
      <w:r w:rsidR="005C212F">
        <w:rPr>
          <w:rFonts w:ascii="Times New Roman" w:hAnsi="Times New Roman" w:cs="Times New Roman"/>
          <w:sz w:val="28"/>
          <w:szCs w:val="28"/>
        </w:rPr>
        <w:t xml:space="preserve"> п</w:t>
      </w:r>
      <w:r w:rsidR="005C212F" w:rsidRPr="00CD059B">
        <w:rPr>
          <w:rFonts w:ascii="Times New Roman" w:hAnsi="Times New Roman" w:cs="Times New Roman"/>
          <w:sz w:val="28"/>
          <w:szCs w:val="28"/>
        </w:rPr>
        <w:t>ри соблюд</w:t>
      </w:r>
      <w:r w:rsidR="005C212F">
        <w:rPr>
          <w:rFonts w:ascii="Times New Roman" w:hAnsi="Times New Roman" w:cs="Times New Roman"/>
          <w:sz w:val="28"/>
          <w:szCs w:val="28"/>
        </w:rPr>
        <w:t>ении</w:t>
      </w:r>
      <w:r w:rsidR="005C212F" w:rsidRPr="00CD059B">
        <w:rPr>
          <w:rFonts w:ascii="Times New Roman" w:hAnsi="Times New Roman" w:cs="Times New Roman"/>
          <w:sz w:val="28"/>
          <w:szCs w:val="28"/>
        </w:rPr>
        <w:t xml:space="preserve"> </w:t>
      </w:r>
      <w:r w:rsidR="005C212F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5C212F" w:rsidRPr="00064D9F">
        <w:rPr>
          <w:rFonts w:ascii="Times New Roman" w:hAnsi="Times New Roman" w:cs="Times New Roman"/>
          <w:sz w:val="28"/>
          <w:szCs w:val="28"/>
        </w:rPr>
        <w:t>условий:</w:t>
      </w:r>
    </w:p>
    <w:p w14:paraId="793D52CA" w14:textId="29FEC087" w:rsidR="005C212F" w:rsidRDefault="005C212F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D059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59B">
        <w:rPr>
          <w:rFonts w:ascii="Times New Roman" w:hAnsi="Times New Roman" w:cs="Times New Roman"/>
          <w:sz w:val="28"/>
          <w:szCs w:val="28"/>
        </w:rPr>
        <w:t>превышена</w:t>
      </w:r>
      <w:r>
        <w:rPr>
          <w:rFonts w:ascii="Times New Roman" w:hAnsi="Times New Roman" w:cs="Times New Roman"/>
          <w:sz w:val="28"/>
          <w:szCs w:val="28"/>
        </w:rPr>
        <w:t xml:space="preserve"> разница в уровне подготовки обучающихся</w:t>
      </w:r>
      <w:r w:rsidR="0078313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Hlk144479486"/>
      <w:r>
        <w:rPr>
          <w:rFonts w:ascii="Times New Roman" w:hAnsi="Times New Roman" w:cs="Times New Roman"/>
          <w:sz w:val="28"/>
          <w:szCs w:val="28"/>
        </w:rPr>
        <w:t>двух спортивных разрядов</w:t>
      </w:r>
      <w:bookmarkEnd w:id="19"/>
      <w:r w:rsidR="0051514B">
        <w:rPr>
          <w:rFonts w:ascii="Times New Roman" w:hAnsi="Times New Roman" w:cs="Times New Roman"/>
          <w:sz w:val="28"/>
          <w:szCs w:val="28"/>
        </w:rPr>
        <w:t xml:space="preserve"> и (или) спортивных званий</w:t>
      </w:r>
      <w:r w:rsidR="0078313C">
        <w:rPr>
          <w:rFonts w:ascii="Times New Roman" w:hAnsi="Times New Roman" w:cs="Times New Roman"/>
          <w:sz w:val="28"/>
          <w:szCs w:val="28"/>
        </w:rPr>
        <w:t>, в командных игровых видах спорта - трех</w:t>
      </w:r>
      <w:r w:rsidR="0078313C" w:rsidRPr="0078313C">
        <w:rPr>
          <w:rFonts w:ascii="Times New Roman" w:hAnsi="Times New Roman" w:cs="Times New Roman"/>
          <w:sz w:val="28"/>
          <w:szCs w:val="28"/>
        </w:rPr>
        <w:t xml:space="preserve"> спортивных разрядов</w:t>
      </w:r>
      <w:r w:rsidR="0051514B" w:rsidRPr="0051514B">
        <w:t xml:space="preserve"> </w:t>
      </w:r>
      <w:r w:rsidR="0051514B" w:rsidRPr="0051514B">
        <w:rPr>
          <w:rFonts w:ascii="Times New Roman" w:hAnsi="Times New Roman" w:cs="Times New Roman"/>
          <w:sz w:val="28"/>
          <w:szCs w:val="28"/>
        </w:rPr>
        <w:t>и (или) спортивных званий</w:t>
      </w:r>
      <w:r w:rsidR="0078313C">
        <w:rPr>
          <w:rFonts w:ascii="Times New Roman" w:hAnsi="Times New Roman" w:cs="Times New Roman"/>
          <w:sz w:val="28"/>
          <w:szCs w:val="28"/>
        </w:rPr>
        <w:t>;</w:t>
      </w:r>
    </w:p>
    <w:p w14:paraId="6745D41C" w14:textId="1EFB7FCB" w:rsidR="005C212F" w:rsidRDefault="005C212F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059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59B">
        <w:rPr>
          <w:rFonts w:ascii="Times New Roman" w:hAnsi="Times New Roman" w:cs="Times New Roman"/>
          <w:sz w:val="28"/>
          <w:szCs w:val="28"/>
        </w:rPr>
        <w:t>превышена единовременная пропускная способность спортивного сооружения</w:t>
      </w:r>
      <w:r w:rsidR="0078313C">
        <w:rPr>
          <w:rFonts w:ascii="Times New Roman" w:hAnsi="Times New Roman" w:cs="Times New Roman"/>
          <w:sz w:val="28"/>
          <w:szCs w:val="28"/>
        </w:rPr>
        <w:t>;</w:t>
      </w:r>
    </w:p>
    <w:p w14:paraId="24A9D2D1" w14:textId="0FACC6F1" w:rsidR="0078313C" w:rsidRDefault="0078313C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обеспечено выполнение требований техники безопасности.</w:t>
      </w:r>
    </w:p>
    <w:p w14:paraId="31F046E9" w14:textId="77777777" w:rsidR="004E633A" w:rsidRDefault="00157483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4E633A">
        <w:rPr>
          <w:rFonts w:ascii="Times New Roman" w:hAnsi="Times New Roman" w:cs="Times New Roman"/>
          <w:sz w:val="28"/>
          <w:szCs w:val="28"/>
        </w:rPr>
        <w:t>При комплектовании учебно-тренировочных групп учреждение:</w:t>
      </w:r>
    </w:p>
    <w:p w14:paraId="2ECD23F6" w14:textId="2E96F350" w:rsidR="00157483" w:rsidRDefault="00186AB3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3.10.1.</w:t>
      </w:r>
      <w:r w:rsidR="004E6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4E633A">
        <w:rPr>
          <w:rFonts w:ascii="Times New Roman" w:hAnsi="Times New Roman" w:cs="Times New Roman"/>
          <w:sz w:val="28"/>
          <w:szCs w:val="28"/>
        </w:rPr>
        <w:t xml:space="preserve">ормирует учебно-тренировочные группы по виду спорта (при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4E633A">
        <w:rPr>
          <w:rFonts w:ascii="Times New Roman" w:hAnsi="Times New Roman" w:cs="Times New Roman"/>
          <w:sz w:val="28"/>
          <w:szCs w:val="28"/>
        </w:rPr>
        <w:t xml:space="preserve"> – спортивной дисциплине)</w:t>
      </w:r>
      <w:r>
        <w:rPr>
          <w:rFonts w:ascii="Times New Roman" w:hAnsi="Times New Roman" w:cs="Times New Roman"/>
          <w:sz w:val="28"/>
          <w:szCs w:val="28"/>
        </w:rPr>
        <w:t xml:space="preserve"> и этапам спортивной подготовки</w:t>
      </w:r>
      <w:r w:rsidR="0010160E">
        <w:rPr>
          <w:rFonts w:ascii="Times New Roman" w:hAnsi="Times New Roman" w:cs="Times New Roman"/>
          <w:sz w:val="28"/>
          <w:szCs w:val="28"/>
        </w:rPr>
        <w:t xml:space="preserve"> с учетом возрастных и гендерных особенностей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26741D" w14:textId="3D5B3342" w:rsidR="00186AB3" w:rsidRDefault="00186AB3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 Учитывает возможность перевода обучающихся из других организаций, независимо от ведомственной принадлежности и организационно-правовой формы</w:t>
      </w:r>
      <w:r w:rsidR="0051514B" w:rsidRPr="0051514B">
        <w:t xml:space="preserve"> </w:t>
      </w:r>
      <w:r w:rsidR="0051514B" w:rsidRPr="0051514B">
        <w:rPr>
          <w:rFonts w:ascii="Times New Roman" w:hAnsi="Times New Roman" w:cs="Times New Roman"/>
          <w:sz w:val="28"/>
          <w:szCs w:val="28"/>
        </w:rPr>
        <w:t xml:space="preserve">в </w:t>
      </w:r>
      <w:r w:rsidR="009B5CC6">
        <w:rPr>
          <w:rFonts w:ascii="Times New Roman" w:hAnsi="Times New Roman" w:cs="Times New Roman"/>
          <w:sz w:val="28"/>
          <w:szCs w:val="28"/>
        </w:rPr>
        <w:t>п</w:t>
      </w:r>
      <w:r w:rsidR="0051514B" w:rsidRPr="0051514B">
        <w:rPr>
          <w:rFonts w:ascii="Times New Roman" w:hAnsi="Times New Roman" w:cs="Times New Roman"/>
          <w:sz w:val="28"/>
          <w:szCs w:val="28"/>
        </w:rPr>
        <w:t>орядке, установленном локальным</w:t>
      </w:r>
      <w:r w:rsidR="009B5CC6">
        <w:rPr>
          <w:rFonts w:ascii="Times New Roman" w:hAnsi="Times New Roman" w:cs="Times New Roman"/>
          <w:sz w:val="28"/>
          <w:szCs w:val="28"/>
        </w:rPr>
        <w:t xml:space="preserve"> нормативным </w:t>
      </w:r>
      <w:r w:rsidR="0051514B" w:rsidRPr="0051514B">
        <w:rPr>
          <w:rFonts w:ascii="Times New Roman" w:hAnsi="Times New Roman" w:cs="Times New Roman"/>
          <w:sz w:val="28"/>
          <w:szCs w:val="28"/>
        </w:rPr>
        <w:t>актом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98971A" w14:textId="646A0CFB" w:rsidR="00186AB3" w:rsidRDefault="00186AB3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3.10.3. Определяет максимальную наполняемость учебно-тренировочных групп: </w:t>
      </w:r>
    </w:p>
    <w:p w14:paraId="49CEE767" w14:textId="5825F0D6" w:rsidR="00E429EF" w:rsidRDefault="00E429EF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этапе начальной подготовки и учебно-тренировочном этапе не превышающую двукратного количества обучающих, рассчитанного с учетом федерального стандарта спортивной подготовки по соответствующему виду спорта;</w:t>
      </w:r>
    </w:p>
    <w:p w14:paraId="7A636CE6" w14:textId="18486DC9" w:rsidR="00E429EF" w:rsidRDefault="00E429EF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этапах спортивного совершенствования и высшего спортивного мастерства, </w:t>
      </w:r>
      <w:r w:rsidRPr="00E429EF">
        <w:rPr>
          <w:rFonts w:ascii="Times New Roman" w:hAnsi="Times New Roman" w:cs="Times New Roman"/>
          <w:sz w:val="28"/>
          <w:szCs w:val="28"/>
        </w:rPr>
        <w:t xml:space="preserve">рассчитанного </w:t>
      </w:r>
      <w:r>
        <w:rPr>
          <w:rFonts w:ascii="Times New Roman" w:hAnsi="Times New Roman" w:cs="Times New Roman"/>
          <w:sz w:val="28"/>
          <w:szCs w:val="28"/>
        </w:rPr>
        <w:t xml:space="preserve">с учетом наличия обучающихся, имеющих уровень </w:t>
      </w:r>
      <w:r w:rsidR="007E36BF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квалификации (спортивный разряд, спортивное звание), определенный в </w:t>
      </w:r>
      <w:r w:rsidRPr="00E429EF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9EF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7E36BF">
        <w:rPr>
          <w:rFonts w:ascii="Times New Roman" w:hAnsi="Times New Roman" w:cs="Times New Roman"/>
          <w:sz w:val="28"/>
          <w:szCs w:val="28"/>
        </w:rPr>
        <w:t>е</w:t>
      </w:r>
      <w:r w:rsidRPr="00E429EF">
        <w:rPr>
          <w:rFonts w:ascii="Times New Roman" w:hAnsi="Times New Roman" w:cs="Times New Roman"/>
          <w:sz w:val="28"/>
          <w:szCs w:val="28"/>
        </w:rPr>
        <w:t xml:space="preserve"> спортивной подготовки по соответствующему виду спорта</w:t>
      </w:r>
      <w:r w:rsidR="007E36BF">
        <w:rPr>
          <w:rFonts w:ascii="Times New Roman" w:hAnsi="Times New Roman" w:cs="Times New Roman"/>
          <w:sz w:val="28"/>
          <w:szCs w:val="28"/>
        </w:rPr>
        <w:t>.</w:t>
      </w:r>
    </w:p>
    <w:p w14:paraId="34895245" w14:textId="210C9B31" w:rsidR="007E36BF" w:rsidRDefault="00C41306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16F">
        <w:rPr>
          <w:rFonts w:ascii="Times New Roman" w:hAnsi="Times New Roman" w:cs="Times New Roman"/>
          <w:sz w:val="28"/>
          <w:szCs w:val="28"/>
        </w:rPr>
        <w:t>М</w:t>
      </w:r>
      <w:r w:rsidR="007E36BF" w:rsidRPr="0037516F">
        <w:rPr>
          <w:rFonts w:ascii="Times New Roman" w:hAnsi="Times New Roman" w:cs="Times New Roman"/>
          <w:sz w:val="28"/>
          <w:szCs w:val="28"/>
        </w:rPr>
        <w:t>аксимальн</w:t>
      </w:r>
      <w:r w:rsidRPr="0037516F">
        <w:rPr>
          <w:rFonts w:ascii="Times New Roman" w:hAnsi="Times New Roman" w:cs="Times New Roman"/>
          <w:sz w:val="28"/>
          <w:szCs w:val="28"/>
        </w:rPr>
        <w:t>ая</w:t>
      </w:r>
      <w:r w:rsidR="007E36BF" w:rsidRPr="0037516F">
        <w:rPr>
          <w:rFonts w:ascii="Times New Roman" w:hAnsi="Times New Roman" w:cs="Times New Roman"/>
          <w:sz w:val="28"/>
          <w:szCs w:val="28"/>
        </w:rPr>
        <w:t xml:space="preserve"> наполняемост</w:t>
      </w:r>
      <w:r w:rsidRPr="0037516F">
        <w:rPr>
          <w:rFonts w:ascii="Times New Roman" w:hAnsi="Times New Roman" w:cs="Times New Roman"/>
          <w:sz w:val="28"/>
          <w:szCs w:val="28"/>
        </w:rPr>
        <w:t>ь</w:t>
      </w:r>
      <w:r w:rsidR="007E36BF" w:rsidRPr="0037516F">
        <w:rPr>
          <w:rFonts w:ascii="Times New Roman" w:hAnsi="Times New Roman" w:cs="Times New Roman"/>
          <w:sz w:val="28"/>
          <w:szCs w:val="28"/>
        </w:rPr>
        <w:t xml:space="preserve"> учебно-тренировочных групп </w:t>
      </w:r>
      <w:r w:rsidR="0037516F" w:rsidRPr="0037516F">
        <w:rPr>
          <w:rFonts w:ascii="Times New Roman" w:hAnsi="Times New Roman" w:cs="Times New Roman"/>
          <w:sz w:val="28"/>
          <w:szCs w:val="28"/>
        </w:rPr>
        <w:t>определяется с</w:t>
      </w:r>
      <w:r w:rsidRPr="0037516F">
        <w:rPr>
          <w:rFonts w:ascii="Times New Roman" w:hAnsi="Times New Roman" w:cs="Times New Roman"/>
          <w:sz w:val="28"/>
          <w:szCs w:val="28"/>
        </w:rPr>
        <w:t xml:space="preserve"> </w:t>
      </w:r>
      <w:r w:rsidR="0037516F" w:rsidRPr="0037516F">
        <w:rPr>
          <w:rFonts w:ascii="Times New Roman" w:hAnsi="Times New Roman" w:cs="Times New Roman"/>
          <w:sz w:val="28"/>
          <w:szCs w:val="28"/>
        </w:rPr>
        <w:t>учетом</w:t>
      </w:r>
      <w:r w:rsidR="007E36BF" w:rsidRPr="0037516F">
        <w:rPr>
          <w:rFonts w:ascii="Times New Roman" w:hAnsi="Times New Roman" w:cs="Times New Roman"/>
          <w:sz w:val="28"/>
          <w:szCs w:val="28"/>
        </w:rPr>
        <w:t xml:space="preserve"> единовременной пропускной способности спортивного</w:t>
      </w:r>
      <w:r w:rsidR="007E36BF">
        <w:rPr>
          <w:rFonts w:ascii="Times New Roman" w:hAnsi="Times New Roman" w:cs="Times New Roman"/>
          <w:sz w:val="28"/>
          <w:szCs w:val="28"/>
        </w:rPr>
        <w:t xml:space="preserve"> сооружения</w:t>
      </w:r>
      <w:r w:rsidR="008424C2">
        <w:rPr>
          <w:rFonts w:ascii="Times New Roman" w:hAnsi="Times New Roman" w:cs="Times New Roman"/>
          <w:sz w:val="28"/>
          <w:szCs w:val="28"/>
        </w:rPr>
        <w:t>.</w:t>
      </w:r>
    </w:p>
    <w:p w14:paraId="59FCE775" w14:textId="57B944C4" w:rsidR="007B5D65" w:rsidRDefault="007B5D65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D00B8B">
        <w:rPr>
          <w:rFonts w:ascii="Times New Roman" w:hAnsi="Times New Roman" w:cs="Times New Roman"/>
          <w:sz w:val="28"/>
          <w:szCs w:val="28"/>
        </w:rPr>
        <w:t>Ежегодно, не реже 1 раза, учреждением проводится промежуточная аттестация</w:t>
      </w:r>
      <w:r w:rsidR="00342137">
        <w:rPr>
          <w:rFonts w:ascii="Times New Roman" w:hAnsi="Times New Roman" w:cs="Times New Roman"/>
          <w:sz w:val="28"/>
          <w:szCs w:val="28"/>
        </w:rPr>
        <w:t xml:space="preserve">, которая включает в себя оценку уровня подготовленности обучающихся. </w:t>
      </w:r>
    </w:p>
    <w:p w14:paraId="072B9DDC" w14:textId="16A0413A" w:rsidR="00342137" w:rsidRDefault="00222063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3.11.1. </w:t>
      </w:r>
      <w:r w:rsidR="00342137">
        <w:rPr>
          <w:rFonts w:ascii="Times New Roman" w:hAnsi="Times New Roman" w:cs="Times New Roman"/>
          <w:sz w:val="28"/>
          <w:szCs w:val="28"/>
        </w:rPr>
        <w:t>П</w:t>
      </w:r>
      <w:r w:rsidR="00342137" w:rsidRPr="00342137">
        <w:rPr>
          <w:rFonts w:ascii="Times New Roman" w:hAnsi="Times New Roman" w:cs="Times New Roman"/>
          <w:sz w:val="28"/>
          <w:szCs w:val="28"/>
        </w:rPr>
        <w:t>ромежуточная аттестация</w:t>
      </w:r>
      <w:r w:rsidR="00342137">
        <w:rPr>
          <w:rFonts w:ascii="Times New Roman" w:hAnsi="Times New Roman" w:cs="Times New Roman"/>
          <w:sz w:val="28"/>
          <w:szCs w:val="28"/>
        </w:rPr>
        <w:t xml:space="preserve"> проводится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выполнения контрольно-переводных нормативов, установленных </w:t>
      </w:r>
      <w:r w:rsidRPr="00222063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206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206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2063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222063">
        <w:t xml:space="preserve"> </w:t>
      </w:r>
      <w:r w:rsidRPr="00222063">
        <w:rPr>
          <w:rFonts w:ascii="Times New Roman" w:hAnsi="Times New Roman" w:cs="Times New Roman"/>
          <w:sz w:val="28"/>
          <w:szCs w:val="28"/>
        </w:rPr>
        <w:t>по соответствующему виду спорта</w:t>
      </w:r>
      <w:r>
        <w:rPr>
          <w:rFonts w:ascii="Times New Roman" w:hAnsi="Times New Roman" w:cs="Times New Roman"/>
          <w:sz w:val="28"/>
          <w:szCs w:val="28"/>
        </w:rPr>
        <w:t xml:space="preserve"> для каждого этапа спортивной подготовки.</w:t>
      </w:r>
    </w:p>
    <w:p w14:paraId="33555519" w14:textId="498B6E59" w:rsidR="00222063" w:rsidRDefault="00222063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3.11.2. В </w:t>
      </w:r>
      <w:r w:rsidRPr="00222063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2063">
        <w:rPr>
          <w:rFonts w:ascii="Times New Roman" w:hAnsi="Times New Roman" w:cs="Times New Roman"/>
          <w:sz w:val="28"/>
          <w:szCs w:val="28"/>
        </w:rPr>
        <w:t xml:space="preserve"> невыполнени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2063">
        <w:rPr>
          <w:rFonts w:ascii="Times New Roman" w:hAnsi="Times New Roman" w:cs="Times New Roman"/>
          <w:sz w:val="28"/>
          <w:szCs w:val="28"/>
        </w:rPr>
        <w:t xml:space="preserve"> обучающим</w:t>
      </w:r>
      <w:r w:rsidR="0051514B">
        <w:rPr>
          <w:rFonts w:ascii="Times New Roman" w:hAnsi="Times New Roman" w:cs="Times New Roman"/>
          <w:sz w:val="28"/>
          <w:szCs w:val="28"/>
        </w:rPr>
        <w:t>и</w:t>
      </w:r>
      <w:r w:rsidRPr="00222063">
        <w:rPr>
          <w:rFonts w:ascii="Times New Roman" w:hAnsi="Times New Roman" w:cs="Times New Roman"/>
          <w:sz w:val="28"/>
          <w:szCs w:val="28"/>
        </w:rPr>
        <w:t xml:space="preserve">ся требований к результатам </w:t>
      </w:r>
      <w:r w:rsidR="00CB5411">
        <w:rPr>
          <w:rFonts w:ascii="Times New Roman" w:hAnsi="Times New Roman" w:cs="Times New Roman"/>
          <w:sz w:val="28"/>
          <w:szCs w:val="28"/>
        </w:rPr>
        <w:t>освоения</w:t>
      </w:r>
      <w:r w:rsidRPr="00222063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программы спортивной подготовки </w:t>
      </w:r>
      <w:r w:rsidR="00CB5411">
        <w:rPr>
          <w:rFonts w:ascii="Times New Roman" w:hAnsi="Times New Roman" w:cs="Times New Roman"/>
          <w:sz w:val="28"/>
          <w:szCs w:val="28"/>
        </w:rPr>
        <w:t>на каждом</w:t>
      </w:r>
      <w:r w:rsidRPr="00222063">
        <w:rPr>
          <w:rFonts w:ascii="Times New Roman" w:hAnsi="Times New Roman" w:cs="Times New Roman"/>
          <w:sz w:val="28"/>
          <w:szCs w:val="28"/>
        </w:rPr>
        <w:t xml:space="preserve"> этап</w:t>
      </w:r>
      <w:r w:rsidR="00CB5411">
        <w:rPr>
          <w:rFonts w:ascii="Times New Roman" w:hAnsi="Times New Roman" w:cs="Times New Roman"/>
          <w:sz w:val="28"/>
          <w:szCs w:val="28"/>
        </w:rPr>
        <w:t>е</w:t>
      </w:r>
      <w:r w:rsidRPr="00222063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CB5411">
        <w:rPr>
          <w:rFonts w:ascii="Times New Roman" w:hAnsi="Times New Roman" w:cs="Times New Roman"/>
          <w:sz w:val="28"/>
          <w:szCs w:val="28"/>
        </w:rPr>
        <w:t xml:space="preserve"> </w:t>
      </w:r>
      <w:r w:rsidR="0051514B">
        <w:rPr>
          <w:rFonts w:ascii="Times New Roman" w:hAnsi="Times New Roman" w:cs="Times New Roman"/>
          <w:sz w:val="28"/>
          <w:szCs w:val="28"/>
        </w:rPr>
        <w:t xml:space="preserve">по </w:t>
      </w:r>
      <w:r w:rsidR="00E3381E">
        <w:rPr>
          <w:rFonts w:ascii="Times New Roman" w:hAnsi="Times New Roman" w:cs="Times New Roman"/>
          <w:sz w:val="28"/>
          <w:szCs w:val="28"/>
        </w:rPr>
        <w:t>причине возникновения</w:t>
      </w:r>
      <w:r w:rsidRPr="00222063">
        <w:rPr>
          <w:rFonts w:ascii="Times New Roman" w:hAnsi="Times New Roman" w:cs="Times New Roman"/>
          <w:sz w:val="28"/>
          <w:szCs w:val="28"/>
        </w:rPr>
        <w:t xml:space="preserve"> обстоятельств непреодолимой силы, проведение промежуточной аттестации продлевается на 12 месяцев со дня окончания срока действия таких обстоятельств.</w:t>
      </w:r>
    </w:p>
    <w:p w14:paraId="2707C0A4" w14:textId="0E50F396" w:rsidR="00CB5411" w:rsidRDefault="00CB5411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3.11.3. Перенос сроков </w:t>
      </w:r>
      <w:r w:rsidR="002A0AD6">
        <w:rPr>
          <w:rFonts w:ascii="Times New Roman" w:hAnsi="Times New Roman" w:cs="Times New Roman"/>
          <w:sz w:val="28"/>
          <w:szCs w:val="28"/>
        </w:rPr>
        <w:t>проведения п</w:t>
      </w:r>
      <w:r w:rsidR="002A0AD6" w:rsidRPr="002A0AD6">
        <w:rPr>
          <w:rFonts w:ascii="Times New Roman" w:hAnsi="Times New Roman" w:cs="Times New Roman"/>
          <w:sz w:val="28"/>
          <w:szCs w:val="28"/>
        </w:rPr>
        <w:t>ромежуточн</w:t>
      </w:r>
      <w:r w:rsidR="002A0AD6">
        <w:rPr>
          <w:rFonts w:ascii="Times New Roman" w:hAnsi="Times New Roman" w:cs="Times New Roman"/>
          <w:sz w:val="28"/>
          <w:szCs w:val="28"/>
        </w:rPr>
        <w:t>ой</w:t>
      </w:r>
      <w:r w:rsidR="002A0AD6" w:rsidRPr="002A0AD6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2A0AD6">
        <w:rPr>
          <w:rFonts w:ascii="Times New Roman" w:hAnsi="Times New Roman" w:cs="Times New Roman"/>
          <w:sz w:val="28"/>
          <w:szCs w:val="28"/>
        </w:rPr>
        <w:t xml:space="preserve">и допускается по решению </w:t>
      </w:r>
      <w:r w:rsidR="002A0AD6" w:rsidRPr="002A0AD6">
        <w:rPr>
          <w:rFonts w:ascii="Times New Roman" w:hAnsi="Times New Roman" w:cs="Times New Roman"/>
          <w:sz w:val="28"/>
          <w:szCs w:val="28"/>
        </w:rPr>
        <w:t>приемной комисси</w:t>
      </w:r>
      <w:r w:rsidR="002A0AD6">
        <w:rPr>
          <w:rFonts w:ascii="Times New Roman" w:hAnsi="Times New Roman" w:cs="Times New Roman"/>
          <w:sz w:val="28"/>
          <w:szCs w:val="28"/>
        </w:rPr>
        <w:t xml:space="preserve">и учреждения в случае невозможности ее проведения </w:t>
      </w:r>
      <w:r w:rsidR="00B25989">
        <w:rPr>
          <w:rFonts w:ascii="Times New Roman" w:hAnsi="Times New Roman" w:cs="Times New Roman"/>
          <w:sz w:val="28"/>
          <w:szCs w:val="28"/>
        </w:rPr>
        <w:t>для обучающегося по причине его болезни (временной нетрудоспособности), травмы.</w:t>
      </w:r>
    </w:p>
    <w:p w14:paraId="6994DD66" w14:textId="084600E2" w:rsidR="008F31F6" w:rsidRDefault="00741C27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C45">
        <w:rPr>
          <w:rFonts w:ascii="Times New Roman" w:hAnsi="Times New Roman" w:cs="Times New Roman"/>
          <w:sz w:val="28"/>
          <w:szCs w:val="28"/>
        </w:rPr>
        <w:lastRenderedPageBreak/>
        <w:t xml:space="preserve">3.12. </w:t>
      </w:r>
      <w:r w:rsidR="008F31F6" w:rsidRPr="00AC0C45">
        <w:rPr>
          <w:rFonts w:ascii="Times New Roman" w:hAnsi="Times New Roman" w:cs="Times New Roman"/>
          <w:sz w:val="28"/>
          <w:szCs w:val="28"/>
        </w:rPr>
        <w:t>В целях поиска перспективных спортсменов</w:t>
      </w:r>
      <w:r w:rsidR="00E3381E">
        <w:rPr>
          <w:rFonts w:ascii="Times New Roman" w:hAnsi="Times New Roman" w:cs="Times New Roman"/>
          <w:sz w:val="28"/>
          <w:szCs w:val="28"/>
        </w:rPr>
        <w:t>,</w:t>
      </w:r>
      <w:r w:rsidR="008F31F6" w:rsidRPr="00AC0C45">
        <w:rPr>
          <w:rFonts w:ascii="Times New Roman" w:hAnsi="Times New Roman" w:cs="Times New Roman"/>
          <w:sz w:val="28"/>
          <w:szCs w:val="28"/>
        </w:rPr>
        <w:t xml:space="preserve"> </w:t>
      </w:r>
      <w:r w:rsidRPr="00AC0C45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8F31F6" w:rsidRPr="00AC0C45">
        <w:rPr>
          <w:rFonts w:ascii="Times New Roman" w:hAnsi="Times New Roman" w:cs="Times New Roman"/>
          <w:sz w:val="28"/>
          <w:szCs w:val="28"/>
        </w:rPr>
        <w:t>проводит</w:t>
      </w:r>
      <w:r w:rsidR="008F31F6">
        <w:rPr>
          <w:rFonts w:ascii="Times New Roman" w:hAnsi="Times New Roman" w:cs="Times New Roman"/>
          <w:sz w:val="28"/>
          <w:szCs w:val="28"/>
        </w:rPr>
        <w:t xml:space="preserve"> спортивный отбор, в который включаются следующие мероприятия:</w:t>
      </w:r>
    </w:p>
    <w:p w14:paraId="16FA6F1E" w14:textId="643F47F1" w:rsidR="00AC0C45" w:rsidRDefault="008F31F6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массовый просмотр </w:t>
      </w:r>
      <w:r w:rsidR="007F6440">
        <w:rPr>
          <w:rFonts w:ascii="Times New Roman" w:hAnsi="Times New Roman" w:cs="Times New Roman"/>
          <w:sz w:val="28"/>
          <w:szCs w:val="28"/>
        </w:rPr>
        <w:t xml:space="preserve">и тестирование </w:t>
      </w:r>
      <w:r w:rsidR="00AC0C45">
        <w:rPr>
          <w:rFonts w:ascii="Times New Roman" w:hAnsi="Times New Roman" w:cs="Times New Roman"/>
          <w:sz w:val="28"/>
          <w:szCs w:val="28"/>
        </w:rPr>
        <w:t>лиц для ориентирования их на занятия спортом;</w:t>
      </w:r>
    </w:p>
    <w:p w14:paraId="549E503D" w14:textId="4B8C4DA8" w:rsidR="00741C27" w:rsidRDefault="00AC0C45" w:rsidP="005C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просмотр и отбор перспективных спортсменов на учебно-тренировочных мероприятиях, в том числе </w:t>
      </w:r>
      <w:r w:rsidRPr="00AC0C45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>
        <w:rPr>
          <w:rFonts w:ascii="Times New Roman" w:hAnsi="Times New Roman" w:cs="Times New Roman"/>
          <w:sz w:val="28"/>
          <w:szCs w:val="28"/>
        </w:rPr>
        <w:t xml:space="preserve">сборах, спортивных соревнованиях и иных мероприятиях. </w:t>
      </w:r>
    </w:p>
    <w:p w14:paraId="221303E6" w14:textId="0D11683B" w:rsidR="00631087" w:rsidRDefault="00631087" w:rsidP="007664A9">
      <w:pPr>
        <w:pStyle w:val="a3"/>
        <w:numPr>
          <w:ilvl w:val="0"/>
          <w:numId w:val="24"/>
        </w:numPr>
        <w:shd w:val="clear" w:color="auto" w:fill="FFFFFF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A4C6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Права и обязанности </w:t>
      </w:r>
      <w:r w:rsidR="0009141C" w:rsidRPr="00EA4C6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Учреждения</w:t>
      </w:r>
    </w:p>
    <w:p w14:paraId="17373C5B" w14:textId="77777777" w:rsidR="00472A9B" w:rsidRPr="00472A9B" w:rsidRDefault="00472A9B" w:rsidP="00472A9B">
      <w:pPr>
        <w:pStyle w:val="a3"/>
        <w:shd w:val="clear" w:color="auto" w:fill="FFFFFF"/>
        <w:spacing w:before="240" w:after="12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lang w:eastAsia="ru-RU"/>
          <w14:ligatures w14:val="none"/>
        </w:rPr>
      </w:pPr>
    </w:p>
    <w:p w14:paraId="4E8957AF" w14:textId="33768F02" w:rsidR="00631087" w:rsidRPr="001B1327" w:rsidRDefault="00631087" w:rsidP="001B1327">
      <w:pPr>
        <w:pStyle w:val="a3"/>
        <w:numPr>
          <w:ilvl w:val="1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13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Учреждени</w:t>
      </w:r>
      <w:r w:rsidR="00B34999" w:rsidRPr="001B13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DF2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1B13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32D2C" w:rsidRPr="00532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законодательством об образовании</w:t>
      </w:r>
      <w:r w:rsidR="00532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532D2C" w:rsidRPr="00532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законодательством о физической культуре и спорте, учредительными документами</w:t>
      </w:r>
      <w:r w:rsidR="00DF2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F2FAC" w:rsidRPr="00532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осуществляет </w:t>
      </w:r>
      <w:r w:rsidR="00DF2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следующие </w:t>
      </w:r>
      <w:r w:rsidR="00DF2FAC" w:rsidRPr="00532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права</w:t>
      </w:r>
      <w:r w:rsidRPr="001B13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</w:t>
      </w:r>
      <w:r w:rsidR="00DF2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1DD8992" w14:textId="44D3CF54" w:rsidR="00DF2FAC" w:rsidRDefault="00B34999" w:rsidP="00EA4C6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631087" w:rsidRP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азрабатыва</w:t>
      </w:r>
      <w:r w:rsidR="00DF2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631087" w:rsidRP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 и утвержда</w:t>
      </w:r>
      <w:r w:rsidR="00DF2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631087" w:rsidRP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 </w:t>
      </w:r>
      <w:r w:rsidR="000F7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0F70E6" w:rsidRPr="000F7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ополнительные общеразвивающие программы</w:t>
      </w:r>
      <w:r w:rsidR="002C60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области физической культуры и спорта</w:t>
      </w:r>
      <w:r w:rsidR="000F7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0F70E6" w:rsidRPr="000F7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9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дополнительные образовательные </w:t>
      </w:r>
      <w:r w:rsidR="00631087" w:rsidRP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спортивной подготовки</w:t>
      </w:r>
      <w:r w:rsidR="001B13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видам спорта и этапам спортивной подготовки</w:t>
      </w:r>
      <w:r w:rsidR="00DF2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5F5B935" w14:textId="1C41B460" w:rsidR="00631087" w:rsidRDefault="00631087" w:rsidP="00EA4C6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принима</w:t>
      </w:r>
      <w:r w:rsidR="00DF2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 локальные нормативные акты</w:t>
      </w:r>
      <w:r w:rsid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20" w:name="_Hlk144737110"/>
      <w:r w:rsidR="00743AC4" w:rsidRP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основным вопросам организации и осуществления образовательной деятельности</w:t>
      </w:r>
      <w:bookmarkEnd w:id="20"/>
      <w:r w:rsidR="00743AC4" w:rsidRP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 том числе регламентирующие правила приема обучающихся, порядок и основания перевода, отчисления и восстановления обучающихся</w:t>
      </w:r>
      <w:r w:rsid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743AC4" w:rsidRP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режим занятий обучающихся, формы, периодичность и порядок текущего контроля успеваемости и промежуточной аттестации обучающихся</w:t>
      </w:r>
      <w:r w:rsid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7A591D2" w14:textId="16EA00A6" w:rsidR="00C715C9" w:rsidRDefault="00C715C9" w:rsidP="00EA4C6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1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осуществляет</w:t>
      </w:r>
      <w:r w:rsidRPr="00C715C9">
        <w:t xml:space="preserve"> </w:t>
      </w:r>
      <w:r w:rsidRPr="00C71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индивидуальный учет результатов освоения обучающимися</w:t>
      </w:r>
      <w:r w:rsidRPr="00C715C9">
        <w:t xml:space="preserve"> </w:t>
      </w:r>
      <w:r w:rsidRPr="00C71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дополнительны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  <w:r w:rsidRPr="00C71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  <w:r w:rsidRPr="00C71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программ спортивной подготовки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C71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также хранение в архивах информации об этих результатах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030505C" w14:textId="795321F9" w:rsidR="00631087" w:rsidRPr="00B34999" w:rsidRDefault="00B34999" w:rsidP="00EA4C6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743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631087" w:rsidRPr="00743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существля</w:t>
      </w:r>
      <w:r w:rsidR="00743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631087" w:rsidRPr="00743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 иные права </w:t>
      </w:r>
      <w:r w:rsidR="00743AC4" w:rsidRPr="00743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законодательством </w:t>
      </w:r>
      <w:r w:rsidR="00743AC4" w:rsidRP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Российской Федерации</w:t>
      </w:r>
      <w:r w:rsid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88790DE" w14:textId="028F3659" w:rsidR="00631087" w:rsidRPr="00B34999" w:rsidRDefault="00631087" w:rsidP="001B1327">
      <w:pPr>
        <w:pStyle w:val="a3"/>
        <w:numPr>
          <w:ilvl w:val="1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Учреждени</w:t>
      </w:r>
      <w:r w:rsid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обязано:</w:t>
      </w:r>
      <w:r w:rsidRP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F4D9380" w14:textId="67F7D1F7" w:rsidR="000F70E6" w:rsidRDefault="00743AC4" w:rsidP="00EA4C6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обеспечивать реализацию в полном объеме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дополнительных </w:t>
      </w:r>
      <w:r w:rsidRP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образовательных программ</w:t>
      </w:r>
      <w:r w:rsidR="001D6D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области физической культуры и спорта</w:t>
      </w:r>
      <w:r w:rsidR="000F7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75E7BD" w14:textId="31BA1E76" w:rsidR="00631087" w:rsidRDefault="001D6D3D" w:rsidP="00EA4C6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6D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обеспечивать </w:t>
      </w:r>
      <w:r w:rsidR="00743AC4" w:rsidRPr="00743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соответствие применяемых форм, средств, методов обучения и воспитания возрастным, психофизическим особенностям, способностям, интересам и потребностям обучающихся; </w:t>
      </w:r>
    </w:p>
    <w:p w14:paraId="1D642FAC" w14:textId="3D929D7D" w:rsidR="001D6D3D" w:rsidRDefault="001D6D3D" w:rsidP="00EA4C6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6D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создавать безопасные условия обучения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D9FDB56" w14:textId="0C45F439" w:rsidR="001D6D3D" w:rsidRPr="00B34999" w:rsidRDefault="001D6D3D" w:rsidP="00EA4C6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6D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соблюдать права и свободы обучающихся, родителей (законных представителей) несовершеннолетних обучающихся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F4826B6" w14:textId="4E580605" w:rsidR="00631087" w:rsidRDefault="001D6D3D" w:rsidP="00EA4C6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6D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осуществлять медицинское обеспечение обучающихся по дополнительным образовательным программам спортивной подготовки, в том числе организацию систематического медицинского контроля</w:t>
      </w:r>
      <w:r w:rsid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1042C47" w14:textId="39F57A12" w:rsidR="00EA62EA" w:rsidRDefault="00EA62EA" w:rsidP="00EA4C6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A6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обеспечивать участие обучающихся по дополнительным образовательным программам спортивной подготовки в </w:t>
      </w:r>
      <w:r w:rsidR="00EE22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физкультурных мероприятиях и </w:t>
      </w:r>
      <w:r w:rsidRPr="00EA6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спортивных </w:t>
      </w:r>
      <w:r w:rsidR="00EE2276" w:rsidRPr="00EE22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мероприятиях</w:t>
      </w:r>
      <w:r w:rsid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11590F" w:rsidRPr="0011590F">
        <w:t xml:space="preserve"> </w:t>
      </w:r>
      <w:r w:rsidR="0011590F" w:rsidRPr="001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="00EE22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части</w:t>
      </w:r>
      <w:r w:rsidR="0011590F" w:rsidRPr="001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обеспечени</w:t>
      </w:r>
      <w:r w:rsidR="00EE22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590F" w:rsidRP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проезда к месту проведения мероприятий и обратно, питания</w:t>
      </w:r>
      <w:r w:rsidR="00EE22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11590F" w:rsidRP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проживания</w:t>
      </w:r>
      <w:r w:rsidR="00EE22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предоставления </w:t>
      </w:r>
      <w:r w:rsidR="00EE22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спортивных сооружений</w:t>
      </w:r>
      <w:r w:rsidR="0011590F" w:rsidRP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период проведения спортивных мероприятий за счет средств, выделенных </w:t>
      </w:r>
      <w:r w:rsidR="001159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учреждению</w:t>
      </w:r>
      <w:r w:rsidR="0011590F" w:rsidRP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выполнение государственного задания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EE22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D3982C7" w14:textId="1958D5D7" w:rsidR="00EA62EA" w:rsidRDefault="00EA62EA" w:rsidP="00EA4C6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A6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реализовывать меры по предотвращению допинга в спорте и борьбе с ним, в том числе ежегодно </w:t>
      </w:r>
      <w:r w:rsidR="004012B2" w:rsidRPr="00EA6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довод</w:t>
      </w:r>
      <w:r w:rsidR="004012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ить</w:t>
      </w:r>
      <w:r w:rsidRPr="00EA6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сведения обучающихся информаци</w:t>
      </w:r>
      <w:r w:rsidR="004012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Pr="00EA6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последствиях допинга в спорте, об ответственности за нарушение антидопинговых правил; </w:t>
      </w:r>
    </w:p>
    <w:p w14:paraId="6D821E31" w14:textId="760C5D73" w:rsidR="00631087" w:rsidRDefault="007600E3" w:rsidP="00EA4C6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осуществлять материально-техническое обеспечение обучающихся по дополнительным образовательным программам спортивной подготовки, в том числе обеспечение </w:t>
      </w:r>
      <w:r w:rsidR="003F012A" w:rsidRP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оборудованием</w:t>
      </w:r>
      <w:r w:rsidR="003F0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3F012A" w:rsidRP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спортивным инвентарем</w:t>
      </w:r>
      <w:r w:rsidR="003F0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э</w:t>
      </w:r>
      <w:r w:rsidRPr="00760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кипировкой</w:t>
      </w:r>
      <w:r w:rsidR="00B34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0976E2A" w14:textId="7ABC926A" w:rsidR="008424C2" w:rsidRPr="00B34999" w:rsidRDefault="008424C2" w:rsidP="00EA4C6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исполнять иные права в соответствии с законодательством Российской Федерации.</w:t>
      </w:r>
    </w:p>
    <w:p w14:paraId="1BB0B3C8" w14:textId="77777777" w:rsidR="00270A78" w:rsidRPr="00BC66B1" w:rsidRDefault="00270A78" w:rsidP="00BC66B1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5239D2F" w14:textId="69736012" w:rsidR="00BC66B1" w:rsidRDefault="00BC66B1" w:rsidP="00BC66B1">
      <w:pPr>
        <w:spacing w:after="0" w:line="240" w:lineRule="auto"/>
        <w:jc w:val="center"/>
      </w:pPr>
      <w:r>
        <w:t>_____________________</w:t>
      </w:r>
    </w:p>
    <w:sectPr w:rsidR="00BC66B1" w:rsidSect="004E23C2">
      <w:headerReference w:type="default" r:id="rId8"/>
      <w:pgSz w:w="11906" w:h="16838"/>
      <w:pgMar w:top="907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8BDA" w14:textId="77777777" w:rsidR="003319F0" w:rsidRDefault="003319F0" w:rsidP="00BF4B14">
      <w:pPr>
        <w:spacing w:after="0" w:line="240" w:lineRule="auto"/>
      </w:pPr>
      <w:r>
        <w:separator/>
      </w:r>
    </w:p>
  </w:endnote>
  <w:endnote w:type="continuationSeparator" w:id="0">
    <w:p w14:paraId="013C0AD8" w14:textId="77777777" w:rsidR="003319F0" w:rsidRDefault="003319F0" w:rsidP="00BF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C10A" w14:textId="77777777" w:rsidR="003319F0" w:rsidRDefault="003319F0" w:rsidP="00BF4B14">
      <w:pPr>
        <w:spacing w:after="0" w:line="240" w:lineRule="auto"/>
      </w:pPr>
      <w:r>
        <w:separator/>
      </w:r>
    </w:p>
  </w:footnote>
  <w:footnote w:type="continuationSeparator" w:id="0">
    <w:p w14:paraId="1028D6CE" w14:textId="77777777" w:rsidR="003319F0" w:rsidRDefault="003319F0" w:rsidP="00BF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538896"/>
      <w:docPartObj>
        <w:docPartGallery w:val="Page Numbers (Top of Page)"/>
        <w:docPartUnique/>
      </w:docPartObj>
    </w:sdtPr>
    <w:sdtContent>
      <w:p w14:paraId="04264FB9" w14:textId="0326F37F" w:rsidR="00BF4B14" w:rsidRDefault="00BF4B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B303A" w14:textId="59008620" w:rsidR="00BF4B14" w:rsidRDefault="00BF4B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AB1"/>
    <w:multiLevelType w:val="hybridMultilevel"/>
    <w:tmpl w:val="B8BED9A8"/>
    <w:lvl w:ilvl="0" w:tplc="2B96A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13E6"/>
    <w:multiLevelType w:val="hybridMultilevel"/>
    <w:tmpl w:val="41D855E2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EE63E94"/>
    <w:multiLevelType w:val="hybridMultilevel"/>
    <w:tmpl w:val="20EA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BB6"/>
    <w:multiLevelType w:val="hybridMultilevel"/>
    <w:tmpl w:val="5B8A25CE"/>
    <w:lvl w:ilvl="0" w:tplc="2B96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8B0E3F"/>
    <w:multiLevelType w:val="hybridMultilevel"/>
    <w:tmpl w:val="AA727548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435510F"/>
    <w:multiLevelType w:val="multilevel"/>
    <w:tmpl w:val="A36278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55A1B4A"/>
    <w:multiLevelType w:val="multilevel"/>
    <w:tmpl w:val="17B6EF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6A65755"/>
    <w:multiLevelType w:val="hybridMultilevel"/>
    <w:tmpl w:val="9D3EFCE6"/>
    <w:lvl w:ilvl="0" w:tplc="9CD40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B6F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1C2742"/>
    <w:multiLevelType w:val="hybridMultilevel"/>
    <w:tmpl w:val="9CEC7EB6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386F3BA9"/>
    <w:multiLevelType w:val="hybridMultilevel"/>
    <w:tmpl w:val="2752F344"/>
    <w:lvl w:ilvl="0" w:tplc="2B96A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A2E"/>
    <w:multiLevelType w:val="multilevel"/>
    <w:tmpl w:val="4F42EB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A36466"/>
    <w:multiLevelType w:val="hybridMultilevel"/>
    <w:tmpl w:val="F662B23C"/>
    <w:lvl w:ilvl="0" w:tplc="2B96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C242C3"/>
    <w:multiLevelType w:val="multilevel"/>
    <w:tmpl w:val="6E761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6846F3C"/>
    <w:multiLevelType w:val="hybridMultilevel"/>
    <w:tmpl w:val="47726C86"/>
    <w:lvl w:ilvl="0" w:tplc="2B96A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154"/>
    <w:multiLevelType w:val="multilevel"/>
    <w:tmpl w:val="A36278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CA4641F"/>
    <w:multiLevelType w:val="hybridMultilevel"/>
    <w:tmpl w:val="8FAC55DC"/>
    <w:lvl w:ilvl="0" w:tplc="0419000F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 w15:restartNumberingAfterBreak="0">
    <w:nsid w:val="52A541AB"/>
    <w:multiLevelType w:val="hybridMultilevel"/>
    <w:tmpl w:val="4E16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A5726"/>
    <w:multiLevelType w:val="hybridMultilevel"/>
    <w:tmpl w:val="CE24C6E8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84C3268"/>
    <w:multiLevelType w:val="hybridMultilevel"/>
    <w:tmpl w:val="19B2FFBE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61E01DC4"/>
    <w:multiLevelType w:val="multilevel"/>
    <w:tmpl w:val="6CE619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A52263"/>
    <w:multiLevelType w:val="hybridMultilevel"/>
    <w:tmpl w:val="6F0CA72A"/>
    <w:lvl w:ilvl="0" w:tplc="2B96A3C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2" w15:restartNumberingAfterBreak="0">
    <w:nsid w:val="737931D1"/>
    <w:multiLevelType w:val="hybridMultilevel"/>
    <w:tmpl w:val="B6DA5E1A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77F82694"/>
    <w:multiLevelType w:val="hybridMultilevel"/>
    <w:tmpl w:val="A8F442D0"/>
    <w:lvl w:ilvl="0" w:tplc="2B96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D306AC4"/>
    <w:multiLevelType w:val="multilevel"/>
    <w:tmpl w:val="7BE227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 w16cid:durableId="851534342">
    <w:abstractNumId w:val="13"/>
  </w:num>
  <w:num w:numId="2" w16cid:durableId="1147361303">
    <w:abstractNumId w:val="8"/>
  </w:num>
  <w:num w:numId="3" w16cid:durableId="103616426">
    <w:abstractNumId w:val="2"/>
  </w:num>
  <w:num w:numId="4" w16cid:durableId="180552408">
    <w:abstractNumId w:val="19"/>
  </w:num>
  <w:num w:numId="5" w16cid:durableId="2059667592">
    <w:abstractNumId w:val="21"/>
  </w:num>
  <w:num w:numId="6" w16cid:durableId="663052028">
    <w:abstractNumId w:val="14"/>
  </w:num>
  <w:num w:numId="7" w16cid:durableId="450903278">
    <w:abstractNumId w:val="7"/>
  </w:num>
  <w:num w:numId="8" w16cid:durableId="201866256">
    <w:abstractNumId w:val="0"/>
  </w:num>
  <w:num w:numId="9" w16cid:durableId="1580285760">
    <w:abstractNumId w:val="10"/>
  </w:num>
  <w:num w:numId="10" w16cid:durableId="782071606">
    <w:abstractNumId w:val="11"/>
  </w:num>
  <w:num w:numId="11" w16cid:durableId="1905483856">
    <w:abstractNumId w:val="3"/>
  </w:num>
  <w:num w:numId="12" w16cid:durableId="278074640">
    <w:abstractNumId w:val="20"/>
  </w:num>
  <w:num w:numId="13" w16cid:durableId="1021399126">
    <w:abstractNumId w:val="12"/>
  </w:num>
  <w:num w:numId="14" w16cid:durableId="186337425">
    <w:abstractNumId w:val="9"/>
  </w:num>
  <w:num w:numId="15" w16cid:durableId="492333408">
    <w:abstractNumId w:val="18"/>
  </w:num>
  <w:num w:numId="16" w16cid:durableId="549994437">
    <w:abstractNumId w:val="4"/>
  </w:num>
  <w:num w:numId="17" w16cid:durableId="1018387729">
    <w:abstractNumId w:val="1"/>
  </w:num>
  <w:num w:numId="18" w16cid:durableId="605578079">
    <w:abstractNumId w:val="22"/>
  </w:num>
  <w:num w:numId="19" w16cid:durableId="142935616">
    <w:abstractNumId w:val="23"/>
  </w:num>
  <w:num w:numId="20" w16cid:durableId="2031756647">
    <w:abstractNumId w:val="17"/>
  </w:num>
  <w:num w:numId="21" w16cid:durableId="218055242">
    <w:abstractNumId w:val="16"/>
  </w:num>
  <w:num w:numId="22" w16cid:durableId="1000348209">
    <w:abstractNumId w:val="24"/>
  </w:num>
  <w:num w:numId="23" w16cid:durableId="663972313">
    <w:abstractNumId w:val="15"/>
  </w:num>
  <w:num w:numId="24" w16cid:durableId="1809977318">
    <w:abstractNumId w:val="5"/>
  </w:num>
  <w:num w:numId="25" w16cid:durableId="1272126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DA"/>
    <w:rsid w:val="000318F3"/>
    <w:rsid w:val="00064D9F"/>
    <w:rsid w:val="00082844"/>
    <w:rsid w:val="00090D1D"/>
    <w:rsid w:val="0009141C"/>
    <w:rsid w:val="000B39AC"/>
    <w:rsid w:val="000B4248"/>
    <w:rsid w:val="000F70E6"/>
    <w:rsid w:val="000F726B"/>
    <w:rsid w:val="0010160E"/>
    <w:rsid w:val="00110D91"/>
    <w:rsid w:val="0011590F"/>
    <w:rsid w:val="0013194C"/>
    <w:rsid w:val="001508C5"/>
    <w:rsid w:val="00157483"/>
    <w:rsid w:val="00186AB3"/>
    <w:rsid w:val="001906BF"/>
    <w:rsid w:val="001A1141"/>
    <w:rsid w:val="001A31AC"/>
    <w:rsid w:val="001A7B46"/>
    <w:rsid w:val="001B1327"/>
    <w:rsid w:val="001D6D3D"/>
    <w:rsid w:val="001F3C88"/>
    <w:rsid w:val="00222063"/>
    <w:rsid w:val="00222B78"/>
    <w:rsid w:val="00270A78"/>
    <w:rsid w:val="00276E57"/>
    <w:rsid w:val="00285CE5"/>
    <w:rsid w:val="002A0AD6"/>
    <w:rsid w:val="002A5907"/>
    <w:rsid w:val="002B08F5"/>
    <w:rsid w:val="002C60FE"/>
    <w:rsid w:val="002F7D4D"/>
    <w:rsid w:val="003159C0"/>
    <w:rsid w:val="00327730"/>
    <w:rsid w:val="003319F0"/>
    <w:rsid w:val="00342137"/>
    <w:rsid w:val="003465CD"/>
    <w:rsid w:val="003732CE"/>
    <w:rsid w:val="0037516F"/>
    <w:rsid w:val="003E0698"/>
    <w:rsid w:val="003F012A"/>
    <w:rsid w:val="003F128C"/>
    <w:rsid w:val="003F400D"/>
    <w:rsid w:val="003F5556"/>
    <w:rsid w:val="004012B2"/>
    <w:rsid w:val="00403243"/>
    <w:rsid w:val="00421FC4"/>
    <w:rsid w:val="004378D0"/>
    <w:rsid w:val="00472A9B"/>
    <w:rsid w:val="004B1EBD"/>
    <w:rsid w:val="004D0F5F"/>
    <w:rsid w:val="004E11F0"/>
    <w:rsid w:val="004E23C2"/>
    <w:rsid w:val="004E633A"/>
    <w:rsid w:val="0051514B"/>
    <w:rsid w:val="00521B4D"/>
    <w:rsid w:val="00525C4A"/>
    <w:rsid w:val="00532D2C"/>
    <w:rsid w:val="005478B0"/>
    <w:rsid w:val="00561128"/>
    <w:rsid w:val="005655C7"/>
    <w:rsid w:val="005A717D"/>
    <w:rsid w:val="005A73A5"/>
    <w:rsid w:val="005A753B"/>
    <w:rsid w:val="005B565D"/>
    <w:rsid w:val="005C212F"/>
    <w:rsid w:val="005D45DA"/>
    <w:rsid w:val="0062788A"/>
    <w:rsid w:val="00631087"/>
    <w:rsid w:val="00644407"/>
    <w:rsid w:val="00670FA0"/>
    <w:rsid w:val="00690E5E"/>
    <w:rsid w:val="006B6990"/>
    <w:rsid w:val="006C11E4"/>
    <w:rsid w:val="006C2BEC"/>
    <w:rsid w:val="006D4227"/>
    <w:rsid w:val="00702E4C"/>
    <w:rsid w:val="007149D8"/>
    <w:rsid w:val="00740DB1"/>
    <w:rsid w:val="00741C27"/>
    <w:rsid w:val="00743AC4"/>
    <w:rsid w:val="007600E3"/>
    <w:rsid w:val="007664A9"/>
    <w:rsid w:val="007728A2"/>
    <w:rsid w:val="0077433F"/>
    <w:rsid w:val="0078313C"/>
    <w:rsid w:val="007954D9"/>
    <w:rsid w:val="007B48D3"/>
    <w:rsid w:val="007B5D65"/>
    <w:rsid w:val="007D3DEE"/>
    <w:rsid w:val="007E36BF"/>
    <w:rsid w:val="007F6440"/>
    <w:rsid w:val="008160B8"/>
    <w:rsid w:val="008424C2"/>
    <w:rsid w:val="008639CA"/>
    <w:rsid w:val="008655F7"/>
    <w:rsid w:val="008F31F6"/>
    <w:rsid w:val="00905146"/>
    <w:rsid w:val="0091382D"/>
    <w:rsid w:val="00930539"/>
    <w:rsid w:val="00950D17"/>
    <w:rsid w:val="009536C7"/>
    <w:rsid w:val="00971404"/>
    <w:rsid w:val="009B5CC6"/>
    <w:rsid w:val="009F1668"/>
    <w:rsid w:val="009F5480"/>
    <w:rsid w:val="00A02767"/>
    <w:rsid w:val="00A5148A"/>
    <w:rsid w:val="00A5652E"/>
    <w:rsid w:val="00A674AF"/>
    <w:rsid w:val="00A823EC"/>
    <w:rsid w:val="00AB388F"/>
    <w:rsid w:val="00AC0C45"/>
    <w:rsid w:val="00AC5678"/>
    <w:rsid w:val="00AC7560"/>
    <w:rsid w:val="00B015D6"/>
    <w:rsid w:val="00B01DB8"/>
    <w:rsid w:val="00B25989"/>
    <w:rsid w:val="00B34999"/>
    <w:rsid w:val="00B82C5E"/>
    <w:rsid w:val="00B85B1F"/>
    <w:rsid w:val="00B9094B"/>
    <w:rsid w:val="00BB3255"/>
    <w:rsid w:val="00BC66B1"/>
    <w:rsid w:val="00BF4B14"/>
    <w:rsid w:val="00C2688B"/>
    <w:rsid w:val="00C41306"/>
    <w:rsid w:val="00C715C9"/>
    <w:rsid w:val="00C94BF2"/>
    <w:rsid w:val="00C969EB"/>
    <w:rsid w:val="00CB5411"/>
    <w:rsid w:val="00CC74DC"/>
    <w:rsid w:val="00CD059B"/>
    <w:rsid w:val="00CF114C"/>
    <w:rsid w:val="00D00B8B"/>
    <w:rsid w:val="00D02C38"/>
    <w:rsid w:val="00D4379D"/>
    <w:rsid w:val="00D53D71"/>
    <w:rsid w:val="00DB1579"/>
    <w:rsid w:val="00DB4800"/>
    <w:rsid w:val="00DE223F"/>
    <w:rsid w:val="00DE66EF"/>
    <w:rsid w:val="00DF2FAC"/>
    <w:rsid w:val="00E157A9"/>
    <w:rsid w:val="00E2090E"/>
    <w:rsid w:val="00E3381E"/>
    <w:rsid w:val="00E429EF"/>
    <w:rsid w:val="00E43B89"/>
    <w:rsid w:val="00E562C9"/>
    <w:rsid w:val="00EA4C6C"/>
    <w:rsid w:val="00EA5351"/>
    <w:rsid w:val="00EA62EA"/>
    <w:rsid w:val="00EE2276"/>
    <w:rsid w:val="00F32774"/>
    <w:rsid w:val="00F55FCF"/>
    <w:rsid w:val="00F74370"/>
    <w:rsid w:val="00F90F8A"/>
    <w:rsid w:val="00FB244C"/>
    <w:rsid w:val="00FC2333"/>
    <w:rsid w:val="00FD206B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B611"/>
  <w15:chartTrackingRefBased/>
  <w15:docId w15:val="{98F0C06F-C4E1-46EF-8DE2-86BF2198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87"/>
    <w:pPr>
      <w:ind w:left="720"/>
      <w:contextualSpacing/>
    </w:pPr>
  </w:style>
  <w:style w:type="table" w:styleId="a4">
    <w:name w:val="Table Grid"/>
    <w:basedOn w:val="a1"/>
    <w:uiPriority w:val="59"/>
    <w:rsid w:val="00DB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4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B14"/>
  </w:style>
  <w:style w:type="paragraph" w:styleId="a7">
    <w:name w:val="footer"/>
    <w:basedOn w:val="a"/>
    <w:link w:val="a8"/>
    <w:uiPriority w:val="99"/>
    <w:unhideWhenUsed/>
    <w:rsid w:val="00BF4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1105-D379-44A4-93F3-6E4B7204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</TotalTime>
  <Pages>1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dc:description/>
  <cp:lastModifiedBy>OT</cp:lastModifiedBy>
  <cp:revision>30</cp:revision>
  <cp:lastPrinted>2023-09-19T06:39:00Z</cp:lastPrinted>
  <dcterms:created xsi:type="dcterms:W3CDTF">2023-04-27T23:06:00Z</dcterms:created>
  <dcterms:modified xsi:type="dcterms:W3CDTF">2025-10-31T05:54:00Z</dcterms:modified>
</cp:coreProperties>
</file>