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43B3" w14:textId="77777777" w:rsidR="00BC4865" w:rsidRDefault="00BC4865" w:rsidP="007B7DA7">
      <w:pPr>
        <w:spacing w:line="240" w:lineRule="exact"/>
        <w:ind w:left="5529"/>
        <w:contextualSpacing/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C4865" w:rsidRPr="003A4659" w14:paraId="13F1B106" w14:textId="77777777" w:rsidTr="00F271DF">
        <w:tc>
          <w:tcPr>
            <w:tcW w:w="4672" w:type="dxa"/>
          </w:tcPr>
          <w:p w14:paraId="67C61C2E" w14:textId="77777777" w:rsidR="00BC4865" w:rsidRPr="003A4659" w:rsidRDefault="00BC4865" w:rsidP="00F271DF">
            <w:pPr>
              <w:spacing w:line="240" w:lineRule="exact"/>
              <w:rPr>
                <w:sz w:val="28"/>
                <w:szCs w:val="28"/>
              </w:rPr>
            </w:pPr>
            <w:r w:rsidRPr="003A465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РИНЯТО</w:t>
            </w:r>
            <w:r w:rsidRPr="003A4659">
              <w:rPr>
                <w:sz w:val="28"/>
                <w:szCs w:val="28"/>
              </w:rPr>
              <w:t xml:space="preserve"> </w:t>
            </w:r>
          </w:p>
          <w:p w14:paraId="171FFABA" w14:textId="77777777" w:rsidR="008B6B94" w:rsidRDefault="008B6B94" w:rsidP="008B6B9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</w:t>
            </w:r>
            <w:r w:rsidRPr="003A4659">
              <w:rPr>
                <w:sz w:val="28"/>
                <w:szCs w:val="28"/>
              </w:rPr>
              <w:t>Педагогическ</w:t>
            </w:r>
            <w:r>
              <w:rPr>
                <w:sz w:val="28"/>
                <w:szCs w:val="28"/>
              </w:rPr>
              <w:t>ого</w:t>
            </w:r>
            <w:r w:rsidRPr="003A4659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>а</w:t>
            </w:r>
          </w:p>
          <w:p w14:paraId="05490064" w14:textId="77777777" w:rsidR="00BC4865" w:rsidRPr="003A4659" w:rsidRDefault="00BC4865" w:rsidP="00F271DF">
            <w:pPr>
              <w:spacing w:line="240" w:lineRule="exact"/>
              <w:rPr>
                <w:sz w:val="28"/>
                <w:szCs w:val="28"/>
              </w:rPr>
            </w:pPr>
            <w:r w:rsidRPr="001829DF">
              <w:rPr>
                <w:sz w:val="28"/>
                <w:szCs w:val="28"/>
              </w:rPr>
              <w:t>КГАУ ДО ХКСШОР</w:t>
            </w:r>
            <w:r>
              <w:rPr>
                <w:sz w:val="28"/>
                <w:szCs w:val="28"/>
              </w:rPr>
              <w:t xml:space="preserve"> </w:t>
            </w:r>
          </w:p>
          <w:p w14:paraId="5CA0BE30" w14:textId="77777777" w:rsidR="00BC4865" w:rsidRPr="003A4659" w:rsidRDefault="00BC4865" w:rsidP="00F271DF">
            <w:pPr>
              <w:spacing w:line="240" w:lineRule="exact"/>
              <w:rPr>
                <w:sz w:val="28"/>
                <w:szCs w:val="28"/>
              </w:rPr>
            </w:pPr>
            <w:r w:rsidRPr="003A4659">
              <w:rPr>
                <w:sz w:val="28"/>
                <w:szCs w:val="28"/>
              </w:rPr>
              <w:t xml:space="preserve">протокол от </w:t>
            </w:r>
            <w:r w:rsidRPr="001829DF">
              <w:rPr>
                <w:rFonts w:eastAsia="Calibri"/>
                <w:kern w:val="2"/>
                <w:sz w:val="28"/>
                <w:szCs w:val="28"/>
              </w:rPr>
              <w:t xml:space="preserve">03.04.2023 г. № 1 </w:t>
            </w:r>
          </w:p>
          <w:p w14:paraId="1DAD2AAE" w14:textId="77777777" w:rsidR="00BC4865" w:rsidRPr="003A4659" w:rsidRDefault="00BC4865" w:rsidP="00F271DF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174B16A0" w14:textId="77777777" w:rsidR="00BC4865" w:rsidRPr="001829DF" w:rsidRDefault="00BC4865" w:rsidP="00F271DF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1829DF">
              <w:rPr>
                <w:sz w:val="28"/>
                <w:szCs w:val="28"/>
              </w:rPr>
              <w:t>УТВЕРЖДЕНО</w:t>
            </w:r>
          </w:p>
          <w:p w14:paraId="36AFC18E" w14:textId="77777777" w:rsidR="00BC4865" w:rsidRPr="001829DF" w:rsidRDefault="00BC4865" w:rsidP="00F271DF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1829DF">
              <w:rPr>
                <w:sz w:val="28"/>
                <w:szCs w:val="28"/>
              </w:rPr>
              <w:t>приказом КГАУ ДО ХКСШОР</w:t>
            </w:r>
          </w:p>
          <w:p w14:paraId="0FA13EBA" w14:textId="5860A1ED" w:rsidR="00BC4865" w:rsidRPr="001829DF" w:rsidRDefault="00BC4865" w:rsidP="00F271DF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1829DF">
              <w:rPr>
                <w:sz w:val="28"/>
                <w:szCs w:val="28"/>
              </w:rPr>
              <w:t>от 13.04.2023 г. № 7</w:t>
            </w:r>
            <w:r>
              <w:rPr>
                <w:sz w:val="28"/>
                <w:szCs w:val="28"/>
              </w:rPr>
              <w:t>6</w:t>
            </w:r>
          </w:p>
          <w:p w14:paraId="37F02CC1" w14:textId="77777777" w:rsidR="00BC4865" w:rsidRPr="003A4659" w:rsidRDefault="00BC4865" w:rsidP="00F271DF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14:paraId="500084A9" w14:textId="77777777" w:rsidR="00BC4865" w:rsidRDefault="00BC4865" w:rsidP="007B7DA7">
      <w:pPr>
        <w:spacing w:line="240" w:lineRule="exact"/>
        <w:ind w:left="5529"/>
        <w:contextualSpacing/>
        <w:jc w:val="center"/>
      </w:pPr>
    </w:p>
    <w:p w14:paraId="78DE6497" w14:textId="77777777" w:rsidR="00BC4865" w:rsidRDefault="00BC4865" w:rsidP="007B7DA7">
      <w:pPr>
        <w:spacing w:line="240" w:lineRule="exact"/>
        <w:ind w:left="5529"/>
        <w:contextualSpacing/>
        <w:jc w:val="center"/>
      </w:pPr>
    </w:p>
    <w:p w14:paraId="00450EF4" w14:textId="77777777" w:rsidR="00910061" w:rsidRDefault="00910061" w:rsidP="00F32D8B">
      <w:pPr>
        <w:spacing w:after="0"/>
        <w:contextualSpacing/>
        <w:jc w:val="center"/>
        <w:rPr>
          <w:bCs/>
        </w:rPr>
      </w:pPr>
    </w:p>
    <w:p w14:paraId="473B37F0" w14:textId="5898FD94" w:rsidR="00B373A5" w:rsidRPr="003C5F93" w:rsidRDefault="00B373A5" w:rsidP="00F32D8B">
      <w:pPr>
        <w:spacing w:after="0"/>
        <w:contextualSpacing/>
        <w:jc w:val="center"/>
        <w:rPr>
          <w:bCs/>
        </w:rPr>
      </w:pPr>
      <w:r w:rsidRPr="003C5F93">
        <w:rPr>
          <w:bCs/>
        </w:rPr>
        <w:t>П</w:t>
      </w:r>
      <w:r w:rsidR="003A19F2" w:rsidRPr="003C5F93">
        <w:rPr>
          <w:bCs/>
        </w:rPr>
        <w:t>ОЛОЖЕНИЕ</w:t>
      </w:r>
    </w:p>
    <w:p w14:paraId="6989F2F8" w14:textId="2ECF7455" w:rsidR="00A85CDF" w:rsidRPr="003C5F93" w:rsidRDefault="003A19F2" w:rsidP="004B6FC6">
      <w:pPr>
        <w:spacing w:after="0" w:line="240" w:lineRule="auto"/>
        <w:contextualSpacing/>
        <w:jc w:val="center"/>
        <w:rPr>
          <w:bCs/>
        </w:rPr>
      </w:pPr>
      <w:r w:rsidRPr="003C5F93">
        <w:rPr>
          <w:bCs/>
        </w:rPr>
        <w:t>о</w:t>
      </w:r>
      <w:r w:rsidR="00C93159" w:rsidRPr="003C5F93">
        <w:rPr>
          <w:bCs/>
        </w:rPr>
        <w:t xml:space="preserve"> п</w:t>
      </w:r>
      <w:r w:rsidR="006E7861" w:rsidRPr="003C5F93">
        <w:rPr>
          <w:bCs/>
        </w:rPr>
        <w:t>орядке</w:t>
      </w:r>
      <w:r w:rsidR="00C93159" w:rsidRPr="003C5F93">
        <w:rPr>
          <w:bCs/>
        </w:rPr>
        <w:t xml:space="preserve"> </w:t>
      </w:r>
      <w:r w:rsidR="000E47EA" w:rsidRPr="003C5F93">
        <w:rPr>
          <w:bCs/>
        </w:rPr>
        <w:t>перевода, отчисления</w:t>
      </w:r>
      <w:r w:rsidR="006E7861" w:rsidRPr="003C5F93">
        <w:rPr>
          <w:bCs/>
        </w:rPr>
        <w:t xml:space="preserve"> </w:t>
      </w:r>
      <w:r w:rsidRPr="003C5F93">
        <w:rPr>
          <w:bCs/>
        </w:rPr>
        <w:t xml:space="preserve">и </w:t>
      </w:r>
      <w:r w:rsidR="006E7861" w:rsidRPr="003C5F93">
        <w:rPr>
          <w:bCs/>
        </w:rPr>
        <w:t>восстановления</w:t>
      </w:r>
      <w:r w:rsidR="000E47EA" w:rsidRPr="003C5F93">
        <w:rPr>
          <w:bCs/>
        </w:rPr>
        <w:t xml:space="preserve"> </w:t>
      </w:r>
      <w:bookmarkStart w:id="0" w:name="_Hlk135929146"/>
      <w:r w:rsidR="00A85CDF" w:rsidRPr="003C5F93">
        <w:rPr>
          <w:bCs/>
        </w:rPr>
        <w:t>лиц, проходящих</w:t>
      </w:r>
      <w:r w:rsidR="007734D2">
        <w:rPr>
          <w:bCs/>
        </w:rPr>
        <w:t xml:space="preserve"> обучение</w:t>
      </w:r>
      <w:bookmarkEnd w:id="0"/>
      <w:r w:rsidR="007734D2">
        <w:rPr>
          <w:bCs/>
        </w:rPr>
        <w:t xml:space="preserve"> по</w:t>
      </w:r>
      <w:r w:rsidR="00A85CDF" w:rsidRPr="003C5F93">
        <w:rPr>
          <w:bCs/>
        </w:rPr>
        <w:t xml:space="preserve"> </w:t>
      </w:r>
      <w:r w:rsidR="007734D2" w:rsidRPr="007734D2">
        <w:rPr>
          <w:bCs/>
        </w:rPr>
        <w:t>дополнительны</w:t>
      </w:r>
      <w:r w:rsidR="007734D2">
        <w:rPr>
          <w:bCs/>
        </w:rPr>
        <w:t>м</w:t>
      </w:r>
      <w:r w:rsidR="007734D2" w:rsidRPr="007734D2">
        <w:rPr>
          <w:bCs/>
        </w:rPr>
        <w:t xml:space="preserve"> образовательны</w:t>
      </w:r>
      <w:r w:rsidR="007734D2">
        <w:rPr>
          <w:bCs/>
        </w:rPr>
        <w:t>м</w:t>
      </w:r>
      <w:r w:rsidR="007734D2" w:rsidRPr="007734D2">
        <w:rPr>
          <w:bCs/>
        </w:rPr>
        <w:t xml:space="preserve"> программ</w:t>
      </w:r>
      <w:r w:rsidR="007734D2">
        <w:rPr>
          <w:bCs/>
        </w:rPr>
        <w:t>ам</w:t>
      </w:r>
      <w:r w:rsidR="007734D2" w:rsidRPr="007734D2">
        <w:rPr>
          <w:bCs/>
        </w:rPr>
        <w:t xml:space="preserve"> спортивной подготовки</w:t>
      </w:r>
    </w:p>
    <w:p w14:paraId="070DCE15" w14:textId="77777777" w:rsidR="000E47EA" w:rsidRPr="000E47EA" w:rsidRDefault="000E47EA" w:rsidP="000E47EA">
      <w:pPr>
        <w:contextualSpacing/>
        <w:jc w:val="center"/>
        <w:rPr>
          <w:b/>
        </w:rPr>
      </w:pPr>
    </w:p>
    <w:p w14:paraId="37A79E3F" w14:textId="77777777" w:rsidR="003F2F55" w:rsidRDefault="00DC4757" w:rsidP="00F17A8B">
      <w:pPr>
        <w:spacing w:before="240"/>
        <w:contextualSpacing/>
        <w:jc w:val="center"/>
        <w:rPr>
          <w:b/>
        </w:rPr>
      </w:pPr>
      <w:r>
        <w:rPr>
          <w:b/>
        </w:rPr>
        <w:t>1</w:t>
      </w:r>
      <w:r w:rsidR="003A19F2">
        <w:rPr>
          <w:b/>
        </w:rPr>
        <w:t>.</w:t>
      </w:r>
      <w:r w:rsidR="000E47EA" w:rsidRPr="000E47EA">
        <w:rPr>
          <w:b/>
        </w:rPr>
        <w:t xml:space="preserve"> Общие положения</w:t>
      </w:r>
    </w:p>
    <w:p w14:paraId="346EAD94" w14:textId="77777777" w:rsidR="00F17A8B" w:rsidRPr="009E7F33" w:rsidRDefault="00F17A8B" w:rsidP="004B6FC6">
      <w:pPr>
        <w:spacing w:before="240" w:line="240" w:lineRule="auto"/>
        <w:contextualSpacing/>
        <w:jc w:val="center"/>
        <w:rPr>
          <w:b/>
          <w:sz w:val="12"/>
          <w:szCs w:val="12"/>
        </w:rPr>
      </w:pPr>
    </w:p>
    <w:p w14:paraId="4244B840" w14:textId="4DADC30C" w:rsidR="00BB5495" w:rsidRDefault="000E47EA" w:rsidP="004B6FC6">
      <w:pPr>
        <w:tabs>
          <w:tab w:val="left" w:pos="2786"/>
        </w:tabs>
        <w:spacing w:before="240" w:line="240" w:lineRule="auto"/>
        <w:ind w:firstLine="709"/>
        <w:contextualSpacing/>
        <w:jc w:val="both"/>
      </w:pPr>
      <w:r>
        <w:t>1.1</w:t>
      </w:r>
      <w:r w:rsidR="00E15A6B">
        <w:t>.</w:t>
      </w:r>
      <w:r w:rsidR="006165C0">
        <w:t xml:space="preserve"> </w:t>
      </w:r>
      <w:bookmarkStart w:id="1" w:name="_Hlk64471532"/>
      <w:r w:rsidR="006165C0">
        <w:t>Н</w:t>
      </w:r>
      <w:r>
        <w:t>астоящ</w:t>
      </w:r>
      <w:r w:rsidR="00C93159">
        <w:t xml:space="preserve">ее </w:t>
      </w:r>
      <w:r w:rsidR="002D0808">
        <w:t>п</w:t>
      </w:r>
      <w:r w:rsidR="00C93159">
        <w:t xml:space="preserve">оложение </w:t>
      </w:r>
      <w:bookmarkEnd w:id="1"/>
      <w:r w:rsidR="005D5AE3">
        <w:t>о порядке</w:t>
      </w:r>
      <w:r>
        <w:t xml:space="preserve"> перевода, отчисления</w:t>
      </w:r>
      <w:r w:rsidR="00B94BB4">
        <w:t xml:space="preserve"> </w:t>
      </w:r>
      <w:r w:rsidR="003A19F2">
        <w:t xml:space="preserve">и </w:t>
      </w:r>
      <w:r w:rsidR="00B94BB4">
        <w:t>восстановления</w:t>
      </w:r>
      <w:r>
        <w:t xml:space="preserve"> </w:t>
      </w:r>
      <w:r w:rsidR="00E8682D">
        <w:t xml:space="preserve">лиц, проходящих </w:t>
      </w:r>
      <w:r w:rsidR="007734D2">
        <w:t xml:space="preserve">обучение по </w:t>
      </w:r>
      <w:r w:rsidR="007734D2" w:rsidRPr="007734D2">
        <w:t xml:space="preserve">дополнительным образовательным программам спортивной подготовки </w:t>
      </w:r>
      <w:r w:rsidR="00E8682D">
        <w:t>(</w:t>
      </w:r>
      <w:r w:rsidR="007734D2" w:rsidRPr="007734D2">
        <w:t>далее – Положение</w:t>
      </w:r>
      <w:r w:rsidR="00E8682D">
        <w:t>)</w:t>
      </w:r>
      <w:r w:rsidR="00EC30A7" w:rsidRPr="00EC30A7">
        <w:t xml:space="preserve"> </w:t>
      </w:r>
      <w:r w:rsidR="007734D2" w:rsidRPr="007734D2">
        <w:t xml:space="preserve">разработано в соответствии с Федеральным законом от 29.12.2012 № 273-ФЗ «Об образовании в Российской Федерации», </w:t>
      </w:r>
      <w:bookmarkStart w:id="2" w:name="_Hlk64474670"/>
      <w:r w:rsidR="00002B0B" w:rsidRPr="00002B0B">
        <w:t xml:space="preserve">Особенностями организации и осуществления образовательной деятельности по дополнительным образовательным программам спортивной подготовки, утвержденными приказом </w:t>
      </w:r>
      <w:r w:rsidR="009149D4">
        <w:t>М</w:t>
      </w:r>
      <w:r w:rsidR="00002B0B" w:rsidRPr="00002B0B">
        <w:t xml:space="preserve">инистерства спорта Российской Федерации от </w:t>
      </w:r>
      <w:r w:rsidR="006D4014">
        <w:t>0</w:t>
      </w:r>
      <w:r w:rsidR="00002B0B" w:rsidRPr="00002B0B">
        <w:t>3</w:t>
      </w:r>
      <w:r w:rsidR="006D4014">
        <w:t>.08.</w:t>
      </w:r>
      <w:r w:rsidR="00002B0B" w:rsidRPr="00002B0B">
        <w:t xml:space="preserve">2022 </w:t>
      </w:r>
      <w:r w:rsidR="00002B0B">
        <w:t xml:space="preserve">№ </w:t>
      </w:r>
      <w:r w:rsidR="00002B0B" w:rsidRPr="00002B0B">
        <w:t>634</w:t>
      </w:r>
      <w:r w:rsidR="00002B0B">
        <w:t xml:space="preserve">, </w:t>
      </w:r>
      <w:r w:rsidR="00BB5495" w:rsidRPr="00BB5495">
        <w:t xml:space="preserve">федеральными стандартами спортивной подготовки, </w:t>
      </w:r>
      <w:r w:rsidR="007B4C35" w:rsidRPr="007B4C35">
        <w:t>дополнительным</w:t>
      </w:r>
      <w:r w:rsidR="00220B34">
        <w:t>и</w:t>
      </w:r>
      <w:r w:rsidR="007B4C35" w:rsidRPr="007B4C35">
        <w:t xml:space="preserve"> образовательным</w:t>
      </w:r>
      <w:r w:rsidR="00220B34">
        <w:t>и</w:t>
      </w:r>
      <w:r w:rsidR="007B4C35" w:rsidRPr="007B4C35">
        <w:t xml:space="preserve"> </w:t>
      </w:r>
      <w:r w:rsidR="00BB5495" w:rsidRPr="00BB5495">
        <w:t xml:space="preserve">программами спортивной подготовки, </w:t>
      </w:r>
      <w:r w:rsidR="00942D4A">
        <w:t>У</w:t>
      </w:r>
      <w:r w:rsidR="00BB5495" w:rsidRPr="00BB5495">
        <w:t xml:space="preserve">ставом краевого государственного автономного учреждения </w:t>
      </w:r>
      <w:r w:rsidR="006C4E04" w:rsidRPr="006C4E04">
        <w:t xml:space="preserve">дополнительного образования </w:t>
      </w:r>
      <w:r w:rsidR="00BB5495" w:rsidRPr="00BB5495">
        <w:t>«Хабаровская краевая спортивная школа олимпийского резерва».</w:t>
      </w:r>
      <w:r w:rsidR="007B4C35">
        <w:t xml:space="preserve"> </w:t>
      </w:r>
      <w:r w:rsidR="006C4E04">
        <w:t xml:space="preserve"> </w:t>
      </w:r>
    </w:p>
    <w:bookmarkEnd w:id="2"/>
    <w:p w14:paraId="1E6F4182" w14:textId="319F7F83" w:rsidR="000D0FEB" w:rsidRDefault="00E15A6B" w:rsidP="00FF46D3">
      <w:pPr>
        <w:tabs>
          <w:tab w:val="left" w:pos="2786"/>
        </w:tabs>
        <w:spacing w:after="240" w:line="240" w:lineRule="auto"/>
        <w:ind w:firstLine="709"/>
        <w:contextualSpacing/>
        <w:jc w:val="both"/>
      </w:pPr>
      <w:r>
        <w:t>1.2.</w:t>
      </w:r>
      <w:r w:rsidR="000D1C33">
        <w:t xml:space="preserve"> </w:t>
      </w:r>
      <w:bookmarkStart w:id="3" w:name="_Hlk144477259"/>
      <w:r w:rsidR="00EB288C">
        <w:t xml:space="preserve">Настоящее </w:t>
      </w:r>
      <w:r w:rsidR="00835B8F">
        <w:t>П</w:t>
      </w:r>
      <w:r w:rsidR="00EB288C">
        <w:t xml:space="preserve">оложение </w:t>
      </w:r>
      <w:bookmarkStart w:id="4" w:name="_Hlk64475599"/>
      <w:bookmarkEnd w:id="3"/>
      <w:r w:rsidR="00EB288C">
        <w:t>регламентирует</w:t>
      </w:r>
      <w:bookmarkEnd w:id="4"/>
      <w:r w:rsidR="00EB288C">
        <w:t xml:space="preserve"> </w:t>
      </w:r>
      <w:r w:rsidR="00EC30A7">
        <w:t>порядок и основани</w:t>
      </w:r>
      <w:r w:rsidR="004D1DBA">
        <w:t>я</w:t>
      </w:r>
      <w:r w:rsidR="00EC30A7">
        <w:t xml:space="preserve"> </w:t>
      </w:r>
      <w:r w:rsidR="00EB288C">
        <w:t>перевод</w:t>
      </w:r>
      <w:r w:rsidR="00EC30A7">
        <w:t>а, отчисления и</w:t>
      </w:r>
      <w:r w:rsidR="006E7861">
        <w:t xml:space="preserve"> </w:t>
      </w:r>
      <w:r w:rsidR="00EC30A7">
        <w:t>восстановления</w:t>
      </w:r>
      <w:r w:rsidR="00EB288C">
        <w:t xml:space="preserve"> </w:t>
      </w:r>
      <w:r w:rsidR="00FF46D3">
        <w:t>лиц, проходящих обучение</w:t>
      </w:r>
      <w:r w:rsidR="00FF46D3" w:rsidRPr="009E7F33">
        <w:t xml:space="preserve"> </w:t>
      </w:r>
      <w:r w:rsidR="009E7F33" w:rsidRPr="009E7F33">
        <w:t>по дополнительным образовательным программам спортивной подготовки в краево</w:t>
      </w:r>
      <w:r w:rsidR="009E7F33">
        <w:t>м</w:t>
      </w:r>
      <w:r w:rsidR="009E7F33" w:rsidRPr="009E7F33">
        <w:t xml:space="preserve"> государственно</w:t>
      </w:r>
      <w:r w:rsidR="009E7F33">
        <w:t>м</w:t>
      </w:r>
      <w:r w:rsidR="009E7F33" w:rsidRPr="009E7F33">
        <w:t xml:space="preserve"> автономно</w:t>
      </w:r>
      <w:r w:rsidR="009E7F33">
        <w:t>м</w:t>
      </w:r>
      <w:r w:rsidR="009E7F33" w:rsidRPr="009E7F33">
        <w:t xml:space="preserve"> учреждени</w:t>
      </w:r>
      <w:r w:rsidR="009E7F33">
        <w:t>и</w:t>
      </w:r>
      <w:r w:rsidR="009E7F33" w:rsidRPr="009E7F33">
        <w:t xml:space="preserve"> дополнительного образования «Хабаровская краевая спортивная школа олимпийского резерва» (далее</w:t>
      </w:r>
      <w:r w:rsidR="002D0808">
        <w:t xml:space="preserve"> </w:t>
      </w:r>
      <w:r w:rsidR="002D0808" w:rsidRPr="002D0808">
        <w:t>соответственно</w:t>
      </w:r>
      <w:r w:rsidR="009E7F33" w:rsidRPr="009E7F33">
        <w:t xml:space="preserve"> – </w:t>
      </w:r>
      <w:r w:rsidR="002D0808">
        <w:t>обуча</w:t>
      </w:r>
      <w:r w:rsidR="002D0808" w:rsidRPr="003A19F2">
        <w:t>ющи</w:t>
      </w:r>
      <w:r w:rsidR="002D0808">
        <w:t>е</w:t>
      </w:r>
      <w:r w:rsidR="002D0808" w:rsidRPr="003A19F2">
        <w:t>ся</w:t>
      </w:r>
      <w:r w:rsidR="002D0808">
        <w:t>,</w:t>
      </w:r>
      <w:r w:rsidR="002D0808" w:rsidRPr="009E7F33">
        <w:t xml:space="preserve"> </w:t>
      </w:r>
      <w:r w:rsidR="009E7F33" w:rsidRPr="009E7F33">
        <w:t>учреждение)</w:t>
      </w:r>
      <w:r w:rsidR="00022AFD">
        <w:t>.</w:t>
      </w:r>
    </w:p>
    <w:p w14:paraId="5064B663" w14:textId="7D0C4110" w:rsidR="002E0F7A" w:rsidRDefault="002E0F7A" w:rsidP="00FF46D3">
      <w:pPr>
        <w:tabs>
          <w:tab w:val="left" w:pos="2786"/>
        </w:tabs>
        <w:spacing w:after="240" w:line="240" w:lineRule="auto"/>
        <w:ind w:firstLine="709"/>
        <w:contextualSpacing/>
        <w:jc w:val="both"/>
      </w:pPr>
      <w:r>
        <w:t xml:space="preserve">1.3. </w:t>
      </w:r>
      <w:r w:rsidRPr="002E0F7A">
        <w:t>Настоящее Положение является локальным нормативным актом</w:t>
      </w:r>
      <w:r>
        <w:t xml:space="preserve"> </w:t>
      </w:r>
      <w:r w:rsidRPr="002E0F7A">
        <w:t>учреждения.</w:t>
      </w:r>
    </w:p>
    <w:p w14:paraId="45AA170D" w14:textId="08AEB1D5" w:rsidR="00865126" w:rsidRDefault="00B94BB4" w:rsidP="009E7F33">
      <w:pPr>
        <w:spacing w:before="240" w:after="120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  <w:shd w:val="clear" w:color="auto" w:fill="FFFFFF"/>
        </w:rPr>
        <w:t xml:space="preserve">2. </w:t>
      </w:r>
      <w:r w:rsidR="002E4A39">
        <w:rPr>
          <w:b/>
          <w:szCs w:val="28"/>
        </w:rPr>
        <w:t>Порядок</w:t>
      </w:r>
      <w:r w:rsidR="00865126" w:rsidRPr="00865126">
        <w:rPr>
          <w:b/>
          <w:szCs w:val="28"/>
        </w:rPr>
        <w:t xml:space="preserve"> </w:t>
      </w:r>
      <w:r w:rsidR="007E7FB5" w:rsidRPr="007E7FB5">
        <w:rPr>
          <w:b/>
          <w:szCs w:val="28"/>
        </w:rPr>
        <w:t>и основани</w:t>
      </w:r>
      <w:r w:rsidR="004D1DBA">
        <w:rPr>
          <w:b/>
          <w:szCs w:val="28"/>
        </w:rPr>
        <w:t>я</w:t>
      </w:r>
      <w:r w:rsidR="007E7FB5" w:rsidRPr="007E7FB5">
        <w:rPr>
          <w:b/>
          <w:szCs w:val="28"/>
        </w:rPr>
        <w:t xml:space="preserve"> </w:t>
      </w:r>
      <w:r w:rsidR="00865126" w:rsidRPr="00865126">
        <w:rPr>
          <w:b/>
          <w:szCs w:val="28"/>
        </w:rPr>
        <w:t>перевода</w:t>
      </w:r>
      <w:r w:rsidR="004D1DBA" w:rsidRPr="004D1DBA">
        <w:t xml:space="preserve"> </w:t>
      </w:r>
      <w:r w:rsidR="004D1DBA" w:rsidRPr="004D1DBA">
        <w:rPr>
          <w:b/>
          <w:szCs w:val="28"/>
        </w:rPr>
        <w:t>обучающихся</w:t>
      </w:r>
    </w:p>
    <w:p w14:paraId="399ADB04" w14:textId="77777777" w:rsidR="00F1065E" w:rsidRDefault="00022AFD" w:rsidP="004B6FC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5126" w:rsidRPr="00865126">
        <w:rPr>
          <w:sz w:val="28"/>
          <w:szCs w:val="28"/>
        </w:rPr>
        <w:t>.1.</w:t>
      </w:r>
      <w:r w:rsidR="00F17A8B">
        <w:rPr>
          <w:sz w:val="28"/>
          <w:szCs w:val="28"/>
        </w:rPr>
        <w:tab/>
      </w:r>
      <w:r w:rsidR="00865126" w:rsidRPr="00865126">
        <w:rPr>
          <w:sz w:val="28"/>
          <w:szCs w:val="28"/>
        </w:rPr>
        <w:t xml:space="preserve">Перевод </w:t>
      </w:r>
      <w:bookmarkStart w:id="5" w:name="_Hlk135995178"/>
      <w:r w:rsidR="009E7F33" w:rsidRPr="009E7F33">
        <w:rPr>
          <w:sz w:val="28"/>
          <w:szCs w:val="28"/>
        </w:rPr>
        <w:t xml:space="preserve">обучающихся </w:t>
      </w:r>
      <w:bookmarkEnd w:id="5"/>
      <w:r w:rsidR="000C732E">
        <w:rPr>
          <w:sz w:val="28"/>
          <w:szCs w:val="28"/>
        </w:rPr>
        <w:t xml:space="preserve">по </w:t>
      </w:r>
      <w:r w:rsidR="00F1065E" w:rsidRPr="00F1065E">
        <w:rPr>
          <w:sz w:val="28"/>
          <w:szCs w:val="28"/>
        </w:rPr>
        <w:t>годам</w:t>
      </w:r>
      <w:r w:rsidR="00F1065E">
        <w:rPr>
          <w:sz w:val="28"/>
          <w:szCs w:val="28"/>
        </w:rPr>
        <w:t xml:space="preserve"> и</w:t>
      </w:r>
      <w:r w:rsidR="00F1065E" w:rsidRPr="00F1065E">
        <w:rPr>
          <w:sz w:val="28"/>
          <w:szCs w:val="28"/>
        </w:rPr>
        <w:t xml:space="preserve"> </w:t>
      </w:r>
      <w:r>
        <w:rPr>
          <w:sz w:val="28"/>
          <w:szCs w:val="28"/>
        </w:rPr>
        <w:t>этап</w:t>
      </w:r>
      <w:r w:rsidR="000C732E">
        <w:rPr>
          <w:sz w:val="28"/>
          <w:szCs w:val="28"/>
        </w:rPr>
        <w:t>ам</w:t>
      </w:r>
      <w:r w:rsidR="00865126" w:rsidRPr="00865126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спортивной подготовки</w:t>
      </w:r>
      <w:r w:rsidR="009A7A6E">
        <w:rPr>
          <w:sz w:val="28"/>
          <w:szCs w:val="28"/>
        </w:rPr>
        <w:t xml:space="preserve"> осуществляется</w:t>
      </w:r>
      <w:r w:rsidR="002E4A39" w:rsidRPr="002E4A39">
        <w:rPr>
          <w:sz w:val="28"/>
          <w:szCs w:val="28"/>
        </w:rPr>
        <w:t xml:space="preserve"> </w:t>
      </w:r>
      <w:r w:rsidR="002E4A39" w:rsidRPr="00865126">
        <w:rPr>
          <w:sz w:val="28"/>
          <w:szCs w:val="28"/>
        </w:rPr>
        <w:t>при отсутствии медицинских противопоказаний</w:t>
      </w:r>
      <w:r w:rsidR="00EC5C45">
        <w:rPr>
          <w:sz w:val="28"/>
          <w:szCs w:val="28"/>
        </w:rPr>
        <w:t>,</w:t>
      </w:r>
      <w:r w:rsidR="009A7A6E">
        <w:rPr>
          <w:sz w:val="28"/>
          <w:szCs w:val="28"/>
        </w:rPr>
        <w:t xml:space="preserve"> </w:t>
      </w:r>
      <w:r w:rsidR="00865126" w:rsidRPr="00865126">
        <w:rPr>
          <w:sz w:val="28"/>
          <w:szCs w:val="28"/>
        </w:rPr>
        <w:t xml:space="preserve">на основании </w:t>
      </w:r>
      <w:r w:rsidR="00F32311">
        <w:rPr>
          <w:sz w:val="28"/>
          <w:szCs w:val="28"/>
        </w:rPr>
        <w:t xml:space="preserve">выполнения требований к результатам реализации </w:t>
      </w:r>
      <w:bookmarkStart w:id="6" w:name="_Hlk16870683"/>
      <w:r w:rsidR="004D1DBA" w:rsidRPr="004D1DBA">
        <w:rPr>
          <w:sz w:val="28"/>
          <w:szCs w:val="28"/>
        </w:rPr>
        <w:t>дополнительн</w:t>
      </w:r>
      <w:r w:rsidR="004D1DBA">
        <w:rPr>
          <w:sz w:val="28"/>
          <w:szCs w:val="28"/>
        </w:rPr>
        <w:t>ой</w:t>
      </w:r>
      <w:r w:rsidR="004D1DBA" w:rsidRPr="004D1DBA">
        <w:rPr>
          <w:sz w:val="28"/>
          <w:szCs w:val="28"/>
        </w:rPr>
        <w:t xml:space="preserve"> образовательн</w:t>
      </w:r>
      <w:r w:rsidR="004D1DBA">
        <w:rPr>
          <w:sz w:val="28"/>
          <w:szCs w:val="28"/>
        </w:rPr>
        <w:t>ой</w:t>
      </w:r>
      <w:r w:rsidR="004D1DBA" w:rsidRPr="004D1DBA">
        <w:rPr>
          <w:sz w:val="28"/>
          <w:szCs w:val="28"/>
        </w:rPr>
        <w:t xml:space="preserve"> </w:t>
      </w:r>
      <w:r w:rsidR="00F32311">
        <w:rPr>
          <w:sz w:val="28"/>
          <w:szCs w:val="28"/>
        </w:rPr>
        <w:t xml:space="preserve">программы спортивной подготовки </w:t>
      </w:r>
      <w:bookmarkEnd w:id="6"/>
      <w:r w:rsidR="00F32311">
        <w:rPr>
          <w:sz w:val="28"/>
          <w:szCs w:val="28"/>
        </w:rPr>
        <w:t>по избранному виду спорта на каждом этапе спортивной подготовки</w:t>
      </w:r>
      <w:r w:rsidR="00F1065E">
        <w:rPr>
          <w:sz w:val="28"/>
          <w:szCs w:val="28"/>
        </w:rPr>
        <w:t>.</w:t>
      </w:r>
    </w:p>
    <w:p w14:paraId="3544DBD1" w14:textId="6BF4DCCD" w:rsidR="00EF6C61" w:rsidRDefault="00022AFD" w:rsidP="00EF6C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5126" w:rsidRPr="00865126">
        <w:rPr>
          <w:sz w:val="28"/>
          <w:szCs w:val="28"/>
        </w:rPr>
        <w:t>.2.</w:t>
      </w:r>
      <w:r w:rsidR="00587F7B">
        <w:rPr>
          <w:sz w:val="28"/>
          <w:szCs w:val="28"/>
        </w:rPr>
        <w:tab/>
      </w:r>
      <w:r w:rsidR="00A47D6E" w:rsidRPr="00A47D6E">
        <w:rPr>
          <w:sz w:val="28"/>
          <w:szCs w:val="28"/>
        </w:rPr>
        <w:t>Перевод обучающихся</w:t>
      </w:r>
      <w:r w:rsidR="00F1065E">
        <w:rPr>
          <w:sz w:val="28"/>
          <w:szCs w:val="28"/>
        </w:rPr>
        <w:t xml:space="preserve"> </w:t>
      </w:r>
      <w:r w:rsidR="00A47D6E" w:rsidRPr="00A47D6E">
        <w:rPr>
          <w:sz w:val="28"/>
          <w:szCs w:val="28"/>
        </w:rPr>
        <w:t xml:space="preserve">осуществляется при условии положительной динамики роста </w:t>
      </w:r>
      <w:r w:rsidR="00C0253D">
        <w:rPr>
          <w:sz w:val="28"/>
          <w:szCs w:val="28"/>
        </w:rPr>
        <w:t>физической подготовленности</w:t>
      </w:r>
      <w:r w:rsidR="00025923">
        <w:rPr>
          <w:sz w:val="28"/>
          <w:szCs w:val="28"/>
        </w:rPr>
        <w:t xml:space="preserve"> </w:t>
      </w:r>
      <w:r w:rsidR="00EF6C61">
        <w:rPr>
          <w:sz w:val="28"/>
          <w:szCs w:val="28"/>
        </w:rPr>
        <w:t>с учетом:</w:t>
      </w:r>
    </w:p>
    <w:p w14:paraId="2DB1B5BF" w14:textId="77777777" w:rsidR="00EF6C61" w:rsidRDefault="00EF6C61" w:rsidP="00EF6C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5126">
        <w:rPr>
          <w:sz w:val="28"/>
          <w:szCs w:val="28"/>
        </w:rPr>
        <w:t xml:space="preserve"> результатов </w:t>
      </w:r>
      <w:r>
        <w:rPr>
          <w:sz w:val="28"/>
          <w:szCs w:val="28"/>
        </w:rPr>
        <w:t xml:space="preserve">прохождения </w:t>
      </w:r>
      <w:bookmarkStart w:id="7" w:name="_Hlk140762705"/>
      <w:r w:rsidRPr="002E185B">
        <w:rPr>
          <w:sz w:val="28"/>
          <w:szCs w:val="28"/>
        </w:rPr>
        <w:t>промежуточной аттестации</w:t>
      </w:r>
      <w:bookmarkEnd w:id="7"/>
      <w:r>
        <w:rPr>
          <w:sz w:val="28"/>
          <w:szCs w:val="28"/>
        </w:rPr>
        <w:t xml:space="preserve">; </w:t>
      </w:r>
    </w:p>
    <w:p w14:paraId="1596370B" w14:textId="77777777" w:rsidR="00EF6C61" w:rsidRDefault="00EF6C61" w:rsidP="00EF6C61">
      <w:pPr>
        <w:pStyle w:val="a3"/>
        <w:shd w:val="clear" w:color="auto" w:fill="FFFFFF"/>
        <w:spacing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1C89">
        <w:rPr>
          <w:sz w:val="28"/>
          <w:szCs w:val="28"/>
        </w:rPr>
        <w:t>результатов выступления на официальных спортивных соревнованиях</w:t>
      </w:r>
      <w:r>
        <w:rPr>
          <w:sz w:val="28"/>
          <w:szCs w:val="28"/>
        </w:rPr>
        <w:t xml:space="preserve"> </w:t>
      </w:r>
      <w:r w:rsidRPr="00231C89">
        <w:rPr>
          <w:sz w:val="28"/>
          <w:szCs w:val="28"/>
        </w:rPr>
        <w:t>по виду спорта (спортивной дисциплине)</w:t>
      </w:r>
      <w:r>
        <w:rPr>
          <w:sz w:val="28"/>
          <w:szCs w:val="28"/>
        </w:rPr>
        <w:t>;</w:t>
      </w:r>
    </w:p>
    <w:p w14:paraId="3ECA6A3D" w14:textId="77777777" w:rsidR="00EF6C61" w:rsidRDefault="00EF6C61" w:rsidP="00EF6C61">
      <w:pPr>
        <w:pStyle w:val="a3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соответствия уровню спортивной квалификации.</w:t>
      </w:r>
    </w:p>
    <w:p w14:paraId="3FB6F3FE" w14:textId="2C4B1CB4" w:rsidR="003F4487" w:rsidRDefault="00587F7B" w:rsidP="004B6FC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65126" w:rsidRPr="00865126">
        <w:rPr>
          <w:sz w:val="28"/>
          <w:szCs w:val="28"/>
        </w:rPr>
        <w:t>.3.</w:t>
      </w:r>
      <w:r>
        <w:rPr>
          <w:sz w:val="28"/>
          <w:szCs w:val="28"/>
        </w:rPr>
        <w:tab/>
      </w:r>
      <w:r w:rsidR="00A47D6E">
        <w:rPr>
          <w:sz w:val="28"/>
          <w:szCs w:val="28"/>
        </w:rPr>
        <w:t xml:space="preserve">В случае, </w:t>
      </w:r>
      <w:r w:rsidR="00A47D6E" w:rsidRPr="00771AEF">
        <w:rPr>
          <w:sz w:val="28"/>
          <w:szCs w:val="28"/>
        </w:rPr>
        <w:t>если на одном из этапов спортивной подготовки результаты прохождения спортивной подготовки не соответствуют требованиям, установленным дополнительными образовательными программами спортивной подготовки,</w:t>
      </w:r>
      <w:r w:rsidR="00910061" w:rsidRPr="00910061">
        <w:t xml:space="preserve"> </w:t>
      </w:r>
      <w:r w:rsidR="00910061" w:rsidRPr="00910061">
        <w:rPr>
          <w:sz w:val="28"/>
          <w:szCs w:val="28"/>
        </w:rPr>
        <w:t>обучающийся отчисляется на данном этапе спортивной подготовки.</w:t>
      </w:r>
      <w:r w:rsidR="00A47D6E" w:rsidRPr="00771AEF">
        <w:t xml:space="preserve"> </w:t>
      </w:r>
      <w:r w:rsidR="006457AA">
        <w:t>П</w:t>
      </w:r>
      <w:r w:rsidR="006457AA" w:rsidRPr="006457AA">
        <w:rPr>
          <w:sz w:val="28"/>
          <w:szCs w:val="28"/>
        </w:rPr>
        <w:t>рохождение</w:t>
      </w:r>
      <w:r w:rsidR="006457AA">
        <w:rPr>
          <w:sz w:val="28"/>
          <w:szCs w:val="28"/>
        </w:rPr>
        <w:t xml:space="preserve"> дальнейшей </w:t>
      </w:r>
      <w:r w:rsidR="006457AA" w:rsidRPr="006457AA">
        <w:rPr>
          <w:sz w:val="28"/>
          <w:szCs w:val="28"/>
        </w:rPr>
        <w:t xml:space="preserve">спортивной подготовки </w:t>
      </w:r>
      <w:r w:rsidR="006457AA">
        <w:rPr>
          <w:sz w:val="28"/>
          <w:szCs w:val="28"/>
        </w:rPr>
        <w:t xml:space="preserve">возможно только </w:t>
      </w:r>
      <w:r w:rsidR="006457AA" w:rsidRPr="006457AA">
        <w:rPr>
          <w:sz w:val="28"/>
          <w:szCs w:val="28"/>
        </w:rPr>
        <w:t>на спортивно-оздоровительном этапе.</w:t>
      </w:r>
      <w:r w:rsidR="006457AA">
        <w:rPr>
          <w:sz w:val="28"/>
          <w:szCs w:val="28"/>
        </w:rPr>
        <w:t xml:space="preserve"> В этом случае, п</w:t>
      </w:r>
      <w:r w:rsidR="00A47D6E" w:rsidRPr="00771AEF">
        <w:rPr>
          <w:sz w:val="28"/>
          <w:szCs w:val="28"/>
        </w:rPr>
        <w:t xml:space="preserve">о заявлению обучающегося или одного из родителей (законных представителей) несовершеннолетнего обучающегося </w:t>
      </w:r>
      <w:r w:rsidR="00A47D6E">
        <w:rPr>
          <w:sz w:val="28"/>
          <w:szCs w:val="28"/>
        </w:rPr>
        <w:t>учреждение</w:t>
      </w:r>
      <w:r w:rsidR="00A47D6E" w:rsidRPr="00771AEF">
        <w:rPr>
          <w:sz w:val="28"/>
          <w:szCs w:val="28"/>
        </w:rPr>
        <w:t xml:space="preserve"> осуществляет перевод такого обучающегося на </w:t>
      </w:r>
      <w:bookmarkStart w:id="8" w:name="_Hlk136010699"/>
      <w:r w:rsidR="00A47D6E">
        <w:rPr>
          <w:sz w:val="28"/>
          <w:szCs w:val="28"/>
        </w:rPr>
        <w:t xml:space="preserve">обучение по </w:t>
      </w:r>
      <w:r w:rsidR="00A47D6E" w:rsidRPr="00771AEF">
        <w:rPr>
          <w:sz w:val="28"/>
          <w:szCs w:val="28"/>
        </w:rPr>
        <w:t>дополнительн</w:t>
      </w:r>
      <w:r w:rsidR="00A47D6E">
        <w:rPr>
          <w:sz w:val="28"/>
          <w:szCs w:val="28"/>
        </w:rPr>
        <w:t>ой</w:t>
      </w:r>
      <w:r w:rsidR="00A47D6E" w:rsidRPr="00771AEF">
        <w:rPr>
          <w:sz w:val="28"/>
          <w:szCs w:val="28"/>
        </w:rPr>
        <w:t xml:space="preserve"> общеразвивающ</w:t>
      </w:r>
      <w:r w:rsidR="00A47D6E">
        <w:rPr>
          <w:sz w:val="28"/>
          <w:szCs w:val="28"/>
        </w:rPr>
        <w:t>ей</w:t>
      </w:r>
      <w:r w:rsidR="00A47D6E" w:rsidRPr="00771AEF">
        <w:rPr>
          <w:sz w:val="28"/>
          <w:szCs w:val="28"/>
        </w:rPr>
        <w:t xml:space="preserve"> программ</w:t>
      </w:r>
      <w:r w:rsidR="00A47D6E">
        <w:rPr>
          <w:sz w:val="28"/>
          <w:szCs w:val="28"/>
        </w:rPr>
        <w:t>е</w:t>
      </w:r>
      <w:r w:rsidR="00A47D6E" w:rsidRPr="00771AEF">
        <w:rPr>
          <w:sz w:val="28"/>
          <w:szCs w:val="28"/>
        </w:rPr>
        <w:t xml:space="preserve"> </w:t>
      </w:r>
      <w:bookmarkStart w:id="9" w:name="_Hlk136010732"/>
      <w:bookmarkEnd w:id="8"/>
      <w:r w:rsidR="00A47D6E" w:rsidRPr="00771AEF">
        <w:rPr>
          <w:sz w:val="28"/>
          <w:szCs w:val="28"/>
        </w:rPr>
        <w:t xml:space="preserve">в области </w:t>
      </w:r>
      <w:bookmarkEnd w:id="9"/>
      <w:r w:rsidR="00A47D6E" w:rsidRPr="00771AEF">
        <w:rPr>
          <w:sz w:val="28"/>
          <w:szCs w:val="28"/>
        </w:rPr>
        <w:t xml:space="preserve">физической культуры и спорта </w:t>
      </w:r>
      <w:r w:rsidR="00A47D6E">
        <w:rPr>
          <w:sz w:val="28"/>
          <w:szCs w:val="28"/>
        </w:rPr>
        <w:t>для прохождения спортивной подготовки на спортивно-оздоровительном этапе по избранному виду спорта</w:t>
      </w:r>
      <w:r w:rsidR="00A47D6E" w:rsidRPr="00771AEF">
        <w:rPr>
          <w:sz w:val="28"/>
          <w:szCs w:val="28"/>
        </w:rPr>
        <w:t>.</w:t>
      </w:r>
      <w:r w:rsidR="00910061">
        <w:rPr>
          <w:sz w:val="28"/>
          <w:szCs w:val="28"/>
        </w:rPr>
        <w:t xml:space="preserve"> </w:t>
      </w:r>
    </w:p>
    <w:p w14:paraId="2086B4E9" w14:textId="1FBACD34" w:rsidR="005A250B" w:rsidRDefault="00E8682D" w:rsidP="004B6FC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250B">
        <w:rPr>
          <w:sz w:val="28"/>
          <w:szCs w:val="28"/>
        </w:rPr>
        <w:t>.</w:t>
      </w:r>
      <w:r w:rsidR="006457AA">
        <w:rPr>
          <w:sz w:val="28"/>
          <w:szCs w:val="28"/>
        </w:rPr>
        <w:t>4</w:t>
      </w:r>
      <w:r w:rsidR="005A250B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C01F46">
        <w:rPr>
          <w:sz w:val="28"/>
          <w:szCs w:val="28"/>
        </w:rPr>
        <w:t>Отдельные о</w:t>
      </w:r>
      <w:r w:rsidR="00025923">
        <w:rPr>
          <w:sz w:val="28"/>
          <w:szCs w:val="28"/>
        </w:rPr>
        <w:t>буч</w:t>
      </w:r>
      <w:r w:rsidR="00207BC5">
        <w:rPr>
          <w:sz w:val="28"/>
          <w:szCs w:val="28"/>
        </w:rPr>
        <w:t>ающиеся</w:t>
      </w:r>
      <w:r w:rsidR="005A250B" w:rsidRPr="005A250B">
        <w:rPr>
          <w:sz w:val="28"/>
          <w:szCs w:val="28"/>
        </w:rPr>
        <w:t xml:space="preserve">, прошедшие </w:t>
      </w:r>
      <w:r w:rsidR="00025923" w:rsidRPr="00025923">
        <w:rPr>
          <w:sz w:val="28"/>
          <w:szCs w:val="28"/>
        </w:rPr>
        <w:t xml:space="preserve">обучение по дополнительной общеразвивающей программе </w:t>
      </w:r>
      <w:r w:rsidR="00826A16">
        <w:rPr>
          <w:sz w:val="28"/>
          <w:szCs w:val="28"/>
        </w:rPr>
        <w:t>не менее</w:t>
      </w:r>
      <w:r w:rsidR="00FF2C57">
        <w:rPr>
          <w:sz w:val="28"/>
          <w:szCs w:val="28"/>
        </w:rPr>
        <w:t xml:space="preserve"> одного года</w:t>
      </w:r>
      <w:r w:rsidR="00FF2C57" w:rsidRPr="00FF2C57">
        <w:rPr>
          <w:sz w:val="28"/>
          <w:szCs w:val="28"/>
        </w:rPr>
        <w:t xml:space="preserve"> </w:t>
      </w:r>
      <w:r w:rsidR="005A250B" w:rsidRPr="005A250B">
        <w:rPr>
          <w:sz w:val="28"/>
          <w:szCs w:val="28"/>
        </w:rPr>
        <w:t>и п</w:t>
      </w:r>
      <w:r w:rsidR="00E15A41">
        <w:rPr>
          <w:sz w:val="28"/>
          <w:szCs w:val="28"/>
        </w:rPr>
        <w:t xml:space="preserve">роявившие </w:t>
      </w:r>
      <w:r w:rsidR="005A250B" w:rsidRPr="005A250B">
        <w:rPr>
          <w:sz w:val="28"/>
          <w:szCs w:val="28"/>
        </w:rPr>
        <w:t xml:space="preserve">способности в области </w:t>
      </w:r>
      <w:r w:rsidR="00C01F46">
        <w:rPr>
          <w:sz w:val="28"/>
          <w:szCs w:val="28"/>
        </w:rPr>
        <w:t>избранного вида</w:t>
      </w:r>
      <w:r w:rsidR="005A250B" w:rsidRPr="005A250B">
        <w:rPr>
          <w:sz w:val="28"/>
          <w:szCs w:val="28"/>
        </w:rPr>
        <w:t xml:space="preserve"> спорта</w:t>
      </w:r>
      <w:r w:rsidR="00FF2C57">
        <w:rPr>
          <w:sz w:val="28"/>
          <w:szCs w:val="28"/>
        </w:rPr>
        <w:t>,</w:t>
      </w:r>
      <w:r w:rsidR="005A250B" w:rsidRPr="005A250B">
        <w:rPr>
          <w:sz w:val="28"/>
          <w:szCs w:val="28"/>
        </w:rPr>
        <w:t xml:space="preserve"> на основании </w:t>
      </w:r>
      <w:r w:rsidR="00826A16" w:rsidRPr="005A250B">
        <w:rPr>
          <w:sz w:val="28"/>
          <w:szCs w:val="28"/>
        </w:rPr>
        <w:t>успешно</w:t>
      </w:r>
      <w:r w:rsidR="00826A16">
        <w:rPr>
          <w:sz w:val="28"/>
          <w:szCs w:val="28"/>
        </w:rPr>
        <w:t>го</w:t>
      </w:r>
      <w:r w:rsidR="00826A16" w:rsidRPr="005A250B">
        <w:rPr>
          <w:sz w:val="28"/>
          <w:szCs w:val="28"/>
        </w:rPr>
        <w:t xml:space="preserve"> </w:t>
      </w:r>
      <w:r w:rsidR="002E185B">
        <w:rPr>
          <w:sz w:val="28"/>
          <w:szCs w:val="28"/>
        </w:rPr>
        <w:t xml:space="preserve">прохождения </w:t>
      </w:r>
      <w:r w:rsidR="002E185B" w:rsidRPr="002E185B">
        <w:rPr>
          <w:sz w:val="28"/>
          <w:szCs w:val="28"/>
        </w:rPr>
        <w:t>промежуточной аттестации</w:t>
      </w:r>
      <w:r w:rsidR="00C01F46">
        <w:rPr>
          <w:sz w:val="28"/>
          <w:szCs w:val="28"/>
        </w:rPr>
        <w:t>, соответствия уровню спортивной квалификации,</w:t>
      </w:r>
      <w:r w:rsidR="00C01F46" w:rsidRPr="005A250B">
        <w:rPr>
          <w:sz w:val="28"/>
          <w:szCs w:val="28"/>
        </w:rPr>
        <w:t xml:space="preserve"> </w:t>
      </w:r>
      <w:r w:rsidR="005A250B" w:rsidRPr="005A250B">
        <w:rPr>
          <w:sz w:val="28"/>
          <w:szCs w:val="28"/>
        </w:rPr>
        <w:t xml:space="preserve">могут быть </w:t>
      </w:r>
      <w:r w:rsidR="00F17A8B">
        <w:rPr>
          <w:sz w:val="28"/>
          <w:szCs w:val="28"/>
        </w:rPr>
        <w:t>зачислены</w:t>
      </w:r>
      <w:r w:rsidR="005A250B" w:rsidRPr="005A250B">
        <w:rPr>
          <w:sz w:val="28"/>
          <w:szCs w:val="28"/>
        </w:rPr>
        <w:t xml:space="preserve"> на о</w:t>
      </w:r>
      <w:r w:rsidR="00C01F46">
        <w:rPr>
          <w:sz w:val="28"/>
          <w:szCs w:val="28"/>
        </w:rPr>
        <w:t xml:space="preserve">бучение по </w:t>
      </w:r>
      <w:r w:rsidR="005A250B" w:rsidRPr="005A250B">
        <w:rPr>
          <w:sz w:val="28"/>
          <w:szCs w:val="28"/>
        </w:rPr>
        <w:t xml:space="preserve"> </w:t>
      </w:r>
      <w:r w:rsidR="00C01F46" w:rsidRPr="00C01F46">
        <w:rPr>
          <w:sz w:val="28"/>
          <w:szCs w:val="28"/>
        </w:rPr>
        <w:t>дополнительной образовательной программ</w:t>
      </w:r>
      <w:r w:rsidR="00C01F46">
        <w:rPr>
          <w:sz w:val="28"/>
          <w:szCs w:val="28"/>
        </w:rPr>
        <w:t>е</w:t>
      </w:r>
      <w:r w:rsidR="00C01F46" w:rsidRPr="00C01F46">
        <w:rPr>
          <w:sz w:val="28"/>
          <w:szCs w:val="28"/>
        </w:rPr>
        <w:t xml:space="preserve"> спортивной подготовки </w:t>
      </w:r>
      <w:r w:rsidR="00FF2C57">
        <w:rPr>
          <w:sz w:val="28"/>
          <w:szCs w:val="28"/>
        </w:rPr>
        <w:t xml:space="preserve">на соответствующий </w:t>
      </w:r>
      <w:r w:rsidR="00826A16">
        <w:rPr>
          <w:sz w:val="28"/>
          <w:szCs w:val="28"/>
        </w:rPr>
        <w:t xml:space="preserve">их уровню </w:t>
      </w:r>
      <w:r w:rsidR="00FF2C57">
        <w:rPr>
          <w:sz w:val="28"/>
          <w:szCs w:val="28"/>
        </w:rPr>
        <w:t xml:space="preserve">этап </w:t>
      </w:r>
      <w:r w:rsidR="00E841A5">
        <w:rPr>
          <w:sz w:val="28"/>
          <w:szCs w:val="28"/>
        </w:rPr>
        <w:t xml:space="preserve">спортивной </w:t>
      </w:r>
      <w:r w:rsidR="00FF2C57">
        <w:rPr>
          <w:sz w:val="28"/>
          <w:szCs w:val="28"/>
        </w:rPr>
        <w:t>подготовки.</w:t>
      </w:r>
      <w:r w:rsidR="002E185B">
        <w:rPr>
          <w:sz w:val="28"/>
          <w:szCs w:val="28"/>
        </w:rPr>
        <w:t xml:space="preserve"> </w:t>
      </w:r>
    </w:p>
    <w:p w14:paraId="3301FD0B" w14:textId="42EFCF18" w:rsidR="00E57ECE" w:rsidRDefault="00E8682D" w:rsidP="004B6FC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3353">
        <w:rPr>
          <w:sz w:val="28"/>
          <w:szCs w:val="28"/>
        </w:rPr>
        <w:t>.</w:t>
      </w:r>
      <w:r w:rsidR="006457AA">
        <w:rPr>
          <w:sz w:val="28"/>
          <w:szCs w:val="28"/>
        </w:rPr>
        <w:t>5</w:t>
      </w:r>
      <w:r w:rsidR="005D3353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E86002">
        <w:rPr>
          <w:sz w:val="28"/>
          <w:szCs w:val="28"/>
        </w:rPr>
        <w:t>В</w:t>
      </w:r>
      <w:r w:rsidR="00E86002" w:rsidRPr="00C36653">
        <w:rPr>
          <w:sz w:val="28"/>
          <w:szCs w:val="28"/>
        </w:rPr>
        <w:t xml:space="preserve"> </w:t>
      </w:r>
      <w:r w:rsidR="00E86002">
        <w:rPr>
          <w:sz w:val="28"/>
          <w:szCs w:val="28"/>
        </w:rPr>
        <w:t>исключительных</w:t>
      </w:r>
      <w:r w:rsidR="00E86002" w:rsidRPr="00C36653">
        <w:rPr>
          <w:sz w:val="28"/>
          <w:szCs w:val="28"/>
        </w:rPr>
        <w:t xml:space="preserve"> случаях</w:t>
      </w:r>
      <w:r w:rsidR="00E86002">
        <w:rPr>
          <w:sz w:val="28"/>
          <w:szCs w:val="28"/>
        </w:rPr>
        <w:t xml:space="preserve">, </w:t>
      </w:r>
      <w:r w:rsidR="00843A65" w:rsidRPr="00C36653">
        <w:rPr>
          <w:sz w:val="28"/>
          <w:szCs w:val="28"/>
        </w:rPr>
        <w:t xml:space="preserve">при </w:t>
      </w:r>
      <w:r w:rsidR="00843A65">
        <w:rPr>
          <w:sz w:val="28"/>
          <w:szCs w:val="28"/>
        </w:rPr>
        <w:t>условии выполнения</w:t>
      </w:r>
      <w:r w:rsidR="00843A65" w:rsidRPr="00C36653">
        <w:rPr>
          <w:sz w:val="28"/>
          <w:szCs w:val="28"/>
        </w:rPr>
        <w:t xml:space="preserve"> </w:t>
      </w:r>
      <w:r w:rsidR="00843A65">
        <w:rPr>
          <w:sz w:val="28"/>
          <w:szCs w:val="28"/>
        </w:rPr>
        <w:t>требований</w:t>
      </w:r>
      <w:r w:rsidR="00910061">
        <w:rPr>
          <w:sz w:val="28"/>
          <w:szCs w:val="28"/>
        </w:rPr>
        <w:t xml:space="preserve"> к результатам прохождения </w:t>
      </w:r>
      <w:r w:rsidR="00910061" w:rsidRPr="00C36653">
        <w:rPr>
          <w:sz w:val="28"/>
          <w:szCs w:val="28"/>
        </w:rPr>
        <w:t>спортивной подготовки</w:t>
      </w:r>
      <w:r w:rsidR="00910061">
        <w:rPr>
          <w:sz w:val="28"/>
          <w:szCs w:val="28"/>
        </w:rPr>
        <w:t xml:space="preserve">, </w:t>
      </w:r>
      <w:r w:rsidR="00843A65" w:rsidRPr="00C36653">
        <w:rPr>
          <w:sz w:val="28"/>
          <w:szCs w:val="28"/>
        </w:rPr>
        <w:t>пред</w:t>
      </w:r>
      <w:r w:rsidR="00843A65">
        <w:rPr>
          <w:sz w:val="28"/>
          <w:szCs w:val="28"/>
        </w:rPr>
        <w:t>ъявляемых</w:t>
      </w:r>
      <w:r w:rsidR="00843A65" w:rsidRPr="00C36653">
        <w:rPr>
          <w:sz w:val="28"/>
          <w:szCs w:val="28"/>
        </w:rPr>
        <w:t> </w:t>
      </w:r>
      <w:r w:rsidR="00843A65" w:rsidRPr="00843A65">
        <w:rPr>
          <w:sz w:val="28"/>
          <w:szCs w:val="28"/>
        </w:rPr>
        <w:t xml:space="preserve">дополнительной образовательной </w:t>
      </w:r>
      <w:r w:rsidR="00843A65" w:rsidRPr="00C36653">
        <w:rPr>
          <w:sz w:val="28"/>
          <w:szCs w:val="28"/>
        </w:rPr>
        <w:t>программой</w:t>
      </w:r>
      <w:r w:rsidR="00843A65">
        <w:rPr>
          <w:sz w:val="28"/>
          <w:szCs w:val="28"/>
        </w:rPr>
        <w:t>,</w:t>
      </w:r>
      <w:r w:rsidR="00843A65" w:rsidRPr="00C36653">
        <w:rPr>
          <w:sz w:val="28"/>
          <w:szCs w:val="28"/>
        </w:rPr>
        <w:t xml:space="preserve"> </w:t>
      </w:r>
      <w:r w:rsidR="00E86002" w:rsidRPr="00C36653">
        <w:rPr>
          <w:sz w:val="28"/>
          <w:szCs w:val="28"/>
        </w:rPr>
        <w:t xml:space="preserve">по решению </w:t>
      </w:r>
      <w:r w:rsidR="006457AA">
        <w:rPr>
          <w:sz w:val="28"/>
          <w:szCs w:val="28"/>
        </w:rPr>
        <w:t>педагогического</w:t>
      </w:r>
      <w:r w:rsidR="00E86002" w:rsidRPr="00C36653">
        <w:rPr>
          <w:sz w:val="28"/>
          <w:szCs w:val="28"/>
        </w:rPr>
        <w:t xml:space="preserve"> совета</w:t>
      </w:r>
      <w:r w:rsidR="00843A65">
        <w:rPr>
          <w:sz w:val="28"/>
          <w:szCs w:val="28"/>
        </w:rPr>
        <w:t xml:space="preserve"> и </w:t>
      </w:r>
      <w:r w:rsidR="00843A65" w:rsidRPr="00843A65">
        <w:rPr>
          <w:sz w:val="28"/>
          <w:szCs w:val="28"/>
        </w:rPr>
        <w:t>на основании медицинского зак</w:t>
      </w:r>
      <w:r w:rsidR="00843A65">
        <w:rPr>
          <w:sz w:val="28"/>
          <w:szCs w:val="28"/>
        </w:rPr>
        <w:t>л</w:t>
      </w:r>
      <w:r w:rsidR="00843A65" w:rsidRPr="00843A65">
        <w:rPr>
          <w:sz w:val="28"/>
          <w:szCs w:val="28"/>
        </w:rPr>
        <w:t>ючения</w:t>
      </w:r>
      <w:r w:rsidR="00843A65">
        <w:rPr>
          <w:sz w:val="28"/>
          <w:szCs w:val="28"/>
        </w:rPr>
        <w:t>,</w:t>
      </w:r>
      <w:r w:rsidR="00843A65" w:rsidRPr="00843A65">
        <w:rPr>
          <w:sz w:val="28"/>
          <w:szCs w:val="28"/>
        </w:rPr>
        <w:t xml:space="preserve"> </w:t>
      </w:r>
      <w:r w:rsidR="00843A65">
        <w:rPr>
          <w:sz w:val="28"/>
          <w:szCs w:val="28"/>
        </w:rPr>
        <w:t>обуч</w:t>
      </w:r>
      <w:r w:rsidR="00E86002">
        <w:rPr>
          <w:sz w:val="28"/>
          <w:szCs w:val="28"/>
        </w:rPr>
        <w:t>ающиеся</w:t>
      </w:r>
      <w:r w:rsidR="00E86002" w:rsidRPr="00C36653">
        <w:rPr>
          <w:sz w:val="28"/>
          <w:szCs w:val="28"/>
        </w:rPr>
        <w:t xml:space="preserve"> могут быть </w:t>
      </w:r>
      <w:r w:rsidR="00E86002">
        <w:rPr>
          <w:sz w:val="28"/>
          <w:szCs w:val="28"/>
        </w:rPr>
        <w:t>переведены</w:t>
      </w:r>
      <w:r w:rsidR="00E86002" w:rsidRPr="00C36653">
        <w:rPr>
          <w:sz w:val="28"/>
          <w:szCs w:val="28"/>
        </w:rPr>
        <w:t xml:space="preserve"> </w:t>
      </w:r>
      <w:r w:rsidR="00E86002">
        <w:rPr>
          <w:sz w:val="28"/>
          <w:szCs w:val="28"/>
        </w:rPr>
        <w:t>(</w:t>
      </w:r>
      <w:r w:rsidR="00E86002" w:rsidRPr="00C36653">
        <w:rPr>
          <w:sz w:val="28"/>
          <w:szCs w:val="28"/>
        </w:rPr>
        <w:t>зачислены</w:t>
      </w:r>
      <w:r w:rsidR="00E86002">
        <w:rPr>
          <w:sz w:val="28"/>
          <w:szCs w:val="28"/>
        </w:rPr>
        <w:t>)</w:t>
      </w:r>
      <w:r w:rsidR="00E86002" w:rsidRPr="00C36653">
        <w:rPr>
          <w:sz w:val="28"/>
          <w:szCs w:val="28"/>
        </w:rPr>
        <w:t xml:space="preserve"> в группы</w:t>
      </w:r>
      <w:r w:rsidR="00E86002">
        <w:rPr>
          <w:sz w:val="28"/>
          <w:szCs w:val="28"/>
        </w:rPr>
        <w:t xml:space="preserve"> следующего года</w:t>
      </w:r>
      <w:r w:rsidR="00BD0BFE">
        <w:rPr>
          <w:sz w:val="28"/>
          <w:szCs w:val="28"/>
        </w:rPr>
        <w:t>,</w:t>
      </w:r>
      <w:r w:rsidR="00E86002">
        <w:rPr>
          <w:sz w:val="28"/>
          <w:szCs w:val="28"/>
        </w:rPr>
        <w:t xml:space="preserve"> этапа спортивной подготовки</w:t>
      </w:r>
      <w:r w:rsidR="00E86002" w:rsidRPr="00C36653">
        <w:rPr>
          <w:sz w:val="28"/>
          <w:szCs w:val="28"/>
        </w:rPr>
        <w:t xml:space="preserve"> досрочно.</w:t>
      </w:r>
    </w:p>
    <w:p w14:paraId="3858AF56" w14:textId="68F29CCD" w:rsidR="00E57ECE" w:rsidRDefault="00AA40FE" w:rsidP="004B6FC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65126">
        <w:rPr>
          <w:sz w:val="28"/>
          <w:szCs w:val="28"/>
        </w:rPr>
        <w:t>.</w:t>
      </w:r>
      <w:r w:rsidR="006457AA">
        <w:rPr>
          <w:sz w:val="28"/>
          <w:szCs w:val="28"/>
        </w:rPr>
        <w:t>6</w:t>
      </w:r>
      <w:r w:rsidRPr="00865126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E16E6">
        <w:rPr>
          <w:sz w:val="28"/>
          <w:szCs w:val="28"/>
        </w:rPr>
        <w:t xml:space="preserve"> </w:t>
      </w:r>
      <w:r w:rsidR="00843A65">
        <w:rPr>
          <w:sz w:val="28"/>
          <w:szCs w:val="28"/>
        </w:rPr>
        <w:t>Обучающиеся</w:t>
      </w:r>
      <w:r w:rsidR="00843A65" w:rsidRPr="00BF1610">
        <w:rPr>
          <w:sz w:val="28"/>
          <w:szCs w:val="28"/>
        </w:rPr>
        <w:t xml:space="preserve">, прошедшие </w:t>
      </w:r>
      <w:r w:rsidR="00843A65">
        <w:rPr>
          <w:sz w:val="28"/>
          <w:szCs w:val="28"/>
        </w:rPr>
        <w:t xml:space="preserve">обучение по </w:t>
      </w:r>
      <w:r w:rsidR="00843A65" w:rsidRPr="00843A65">
        <w:rPr>
          <w:sz w:val="28"/>
          <w:szCs w:val="28"/>
        </w:rPr>
        <w:t>дополнительной образовательной программ</w:t>
      </w:r>
      <w:r w:rsidR="00843A65">
        <w:rPr>
          <w:sz w:val="28"/>
          <w:szCs w:val="28"/>
        </w:rPr>
        <w:t>е</w:t>
      </w:r>
      <w:r w:rsidR="00843A65" w:rsidRPr="00843A65">
        <w:rPr>
          <w:sz w:val="28"/>
          <w:szCs w:val="28"/>
        </w:rPr>
        <w:t xml:space="preserve"> спортивной подготовки по избранному виду спорта </w:t>
      </w:r>
      <w:r w:rsidR="00843A65" w:rsidRPr="00BF1610">
        <w:rPr>
          <w:sz w:val="28"/>
          <w:szCs w:val="28"/>
        </w:rPr>
        <w:t>на всех этапах спортивной подготовки, подлежат выпуску.</w:t>
      </w:r>
    </w:p>
    <w:p w14:paraId="484DD201" w14:textId="5F31F052" w:rsidR="00B243C1" w:rsidRDefault="00AA40FE" w:rsidP="004B6FC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BF1610">
        <w:rPr>
          <w:sz w:val="28"/>
          <w:szCs w:val="28"/>
        </w:rPr>
        <w:t>2.</w:t>
      </w:r>
      <w:r w:rsidR="006457AA">
        <w:rPr>
          <w:sz w:val="28"/>
          <w:szCs w:val="28"/>
        </w:rPr>
        <w:t>7</w:t>
      </w:r>
      <w:r w:rsidRPr="00BF1610">
        <w:rPr>
          <w:sz w:val="28"/>
          <w:szCs w:val="28"/>
        </w:rPr>
        <w:t>.</w:t>
      </w:r>
      <w:r w:rsidR="00E8682D" w:rsidRPr="00BF1610">
        <w:rPr>
          <w:sz w:val="28"/>
          <w:szCs w:val="28"/>
        </w:rPr>
        <w:tab/>
      </w:r>
      <w:r w:rsidRPr="00BF1610">
        <w:rPr>
          <w:sz w:val="28"/>
          <w:szCs w:val="28"/>
        </w:rPr>
        <w:t xml:space="preserve"> </w:t>
      </w:r>
      <w:r w:rsidR="00843A65" w:rsidRPr="00BF1610">
        <w:rPr>
          <w:sz w:val="28"/>
          <w:szCs w:val="28"/>
        </w:rPr>
        <w:t xml:space="preserve">Перевод и выпуск </w:t>
      </w:r>
      <w:r w:rsidR="00E24AB6">
        <w:rPr>
          <w:sz w:val="28"/>
          <w:szCs w:val="28"/>
        </w:rPr>
        <w:t>обуч</w:t>
      </w:r>
      <w:r w:rsidR="00843A65" w:rsidRPr="00BF1610">
        <w:rPr>
          <w:sz w:val="28"/>
          <w:szCs w:val="28"/>
        </w:rPr>
        <w:t xml:space="preserve">ающихся </w:t>
      </w:r>
      <w:r w:rsidR="00843A65">
        <w:rPr>
          <w:sz w:val="28"/>
          <w:szCs w:val="28"/>
        </w:rPr>
        <w:t xml:space="preserve">осуществляются </w:t>
      </w:r>
      <w:r w:rsidR="00843A65" w:rsidRPr="0009729B">
        <w:rPr>
          <w:sz w:val="28"/>
          <w:szCs w:val="28"/>
        </w:rPr>
        <w:t>на основании решения приемной комиссии</w:t>
      </w:r>
      <w:r w:rsidR="00843A65" w:rsidRPr="00BF1610">
        <w:rPr>
          <w:sz w:val="28"/>
          <w:szCs w:val="28"/>
        </w:rPr>
        <w:t xml:space="preserve"> </w:t>
      </w:r>
      <w:r w:rsidR="00843A65">
        <w:rPr>
          <w:sz w:val="28"/>
          <w:szCs w:val="28"/>
        </w:rPr>
        <w:t xml:space="preserve">и </w:t>
      </w:r>
      <w:r w:rsidR="008A2A79">
        <w:rPr>
          <w:sz w:val="28"/>
          <w:szCs w:val="28"/>
        </w:rPr>
        <w:t>утвержда</w:t>
      </w:r>
      <w:r w:rsidR="00664908">
        <w:rPr>
          <w:sz w:val="28"/>
          <w:szCs w:val="28"/>
        </w:rPr>
        <w:t>ю</w:t>
      </w:r>
      <w:r w:rsidR="008A2A79">
        <w:rPr>
          <w:sz w:val="28"/>
          <w:szCs w:val="28"/>
        </w:rPr>
        <w:t>тся</w:t>
      </w:r>
      <w:r w:rsidR="00843A65" w:rsidRPr="00BF1610">
        <w:rPr>
          <w:sz w:val="28"/>
          <w:szCs w:val="28"/>
        </w:rPr>
        <w:t xml:space="preserve"> приказом директора учреждения.</w:t>
      </w:r>
    </w:p>
    <w:p w14:paraId="3D1FEE67" w14:textId="5BCCAE6D" w:rsidR="00AE4C59" w:rsidRDefault="00AE4C59" w:rsidP="004B6FC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1D1673">
        <w:rPr>
          <w:sz w:val="28"/>
          <w:szCs w:val="28"/>
        </w:rPr>
        <w:t>2.</w:t>
      </w:r>
      <w:r w:rsidR="006457AA">
        <w:rPr>
          <w:sz w:val="28"/>
          <w:szCs w:val="28"/>
        </w:rPr>
        <w:t>8</w:t>
      </w:r>
      <w:r w:rsidRPr="001D1673">
        <w:rPr>
          <w:sz w:val="28"/>
          <w:szCs w:val="28"/>
        </w:rPr>
        <w:t xml:space="preserve">. </w:t>
      </w:r>
      <w:r w:rsidR="00A53A1F" w:rsidRPr="001D1673">
        <w:rPr>
          <w:sz w:val="28"/>
          <w:szCs w:val="28"/>
        </w:rPr>
        <w:t xml:space="preserve">Учреждение вправе осуществлять перевод </w:t>
      </w:r>
      <w:r w:rsidR="00E24AB6" w:rsidRPr="001D1673">
        <w:rPr>
          <w:sz w:val="28"/>
          <w:szCs w:val="28"/>
        </w:rPr>
        <w:t>обучающихся из других образовательных, физкультурно-спортивных организаций</w:t>
      </w:r>
      <w:r w:rsidR="00A53A1F" w:rsidRPr="001D1673">
        <w:rPr>
          <w:sz w:val="28"/>
          <w:szCs w:val="28"/>
        </w:rPr>
        <w:t>, на соответствующий этап спортивной подготовки, при условии выполнения ими требований, предъявляемых к результатам реализации дополнительных образовательных программ спортивной подготовки на этап</w:t>
      </w:r>
      <w:r w:rsidR="00CD2BA6">
        <w:rPr>
          <w:sz w:val="28"/>
          <w:szCs w:val="28"/>
        </w:rPr>
        <w:t>ах</w:t>
      </w:r>
      <w:r w:rsidR="00A53A1F" w:rsidRPr="001D1673">
        <w:rPr>
          <w:sz w:val="28"/>
          <w:szCs w:val="28"/>
        </w:rPr>
        <w:t xml:space="preserve"> многолетней спортивной подготовки, включая выполнени</w:t>
      </w:r>
      <w:r w:rsidR="00F57B3F" w:rsidRPr="001D1673">
        <w:rPr>
          <w:sz w:val="28"/>
          <w:szCs w:val="28"/>
        </w:rPr>
        <w:t>е</w:t>
      </w:r>
      <w:r w:rsidR="00A53A1F" w:rsidRPr="001D1673">
        <w:rPr>
          <w:sz w:val="28"/>
          <w:szCs w:val="28"/>
        </w:rPr>
        <w:t xml:space="preserve"> нормативов по общей физической и специальной физической подготовке, соответствие уровню спортивной квалификации для соответствующего этапа спортивной подготовки</w:t>
      </w:r>
      <w:r w:rsidR="001D1673" w:rsidRPr="001D1673">
        <w:rPr>
          <w:sz w:val="28"/>
          <w:szCs w:val="28"/>
        </w:rPr>
        <w:t xml:space="preserve"> и с учетом результатов участия в официальных спортивных соревнованиях</w:t>
      </w:r>
      <w:r w:rsidR="00A53A1F" w:rsidRPr="001D1673">
        <w:rPr>
          <w:sz w:val="28"/>
          <w:szCs w:val="28"/>
        </w:rPr>
        <w:t>.</w:t>
      </w:r>
      <w:r w:rsidR="00A53A1F" w:rsidRPr="00A53A1F">
        <w:rPr>
          <w:sz w:val="28"/>
          <w:szCs w:val="28"/>
        </w:rPr>
        <w:t xml:space="preserve">  </w:t>
      </w:r>
    </w:p>
    <w:p w14:paraId="3F645FC2" w14:textId="02E8493B" w:rsidR="00BD0BFE" w:rsidRPr="00BF1610" w:rsidRDefault="00BD0BFE" w:rsidP="004B6FC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rFonts w:ascii="Trebuchet MS" w:hAnsi="Trebuchet MS"/>
          <w:color w:val="7030A0"/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EC6C3B">
        <w:rPr>
          <w:sz w:val="28"/>
          <w:szCs w:val="28"/>
        </w:rPr>
        <w:t>П</w:t>
      </w:r>
      <w:r w:rsidR="00EC6C3B" w:rsidRPr="00EC6C3B">
        <w:rPr>
          <w:sz w:val="28"/>
          <w:szCs w:val="28"/>
        </w:rPr>
        <w:t xml:space="preserve">еревод обучающихся </w:t>
      </w:r>
      <w:r w:rsidR="00EC6C3B">
        <w:rPr>
          <w:sz w:val="28"/>
          <w:szCs w:val="28"/>
        </w:rPr>
        <w:t xml:space="preserve">для прохождения спортивной подготовки </w:t>
      </w:r>
      <w:r w:rsidRPr="00BD0BFE">
        <w:rPr>
          <w:sz w:val="28"/>
          <w:szCs w:val="28"/>
        </w:rPr>
        <w:t xml:space="preserve">на этапах совершенствования спортивного мастерства и высшего спортивного мастерства </w:t>
      </w:r>
      <w:r w:rsidR="00EC6C3B">
        <w:rPr>
          <w:sz w:val="28"/>
          <w:szCs w:val="28"/>
        </w:rPr>
        <w:t xml:space="preserve">возможен </w:t>
      </w:r>
      <w:r w:rsidRPr="00BD0BFE">
        <w:rPr>
          <w:sz w:val="28"/>
          <w:szCs w:val="28"/>
        </w:rPr>
        <w:t xml:space="preserve">только с согласия учредителя. Зачисление в группы </w:t>
      </w:r>
      <w:r w:rsidRPr="00BD0BFE">
        <w:rPr>
          <w:sz w:val="28"/>
          <w:szCs w:val="28"/>
        </w:rPr>
        <w:lastRenderedPageBreak/>
        <w:t xml:space="preserve">осуществляется при условии выполнения требований, предъявляемых к результатам реализации дополнительных образовательных программ спортивной подготовки на этапах совершенствования спортивного мастерства и высшего спортивного мастерства, включая выполнение нормативов по общей физической и специальной физической подготовке, а также с учетом результатов выступлений на официальных спортивных соревнованиях по избранному виду спорта и соответствия уровню спортивной квалификации.  </w:t>
      </w:r>
    </w:p>
    <w:p w14:paraId="59CF3CF3" w14:textId="77777777" w:rsidR="00214E6C" w:rsidRPr="00214E6C" w:rsidRDefault="00214E6C" w:rsidP="004D1DBA">
      <w:pPr>
        <w:pStyle w:val="a3"/>
        <w:shd w:val="clear" w:color="auto" w:fill="FFFFFF"/>
        <w:spacing w:before="0" w:beforeAutospacing="0" w:after="120" w:afterAutospacing="0"/>
        <w:ind w:firstLine="709"/>
        <w:contextualSpacing/>
        <w:jc w:val="center"/>
        <w:rPr>
          <w:b/>
        </w:rPr>
      </w:pPr>
    </w:p>
    <w:p w14:paraId="73191DA3" w14:textId="6EA8B907" w:rsidR="00865126" w:rsidRDefault="00F17A8B" w:rsidP="004D1DBA">
      <w:pPr>
        <w:pStyle w:val="a3"/>
        <w:shd w:val="clear" w:color="auto" w:fill="FFFFFF"/>
        <w:spacing w:before="0" w:beforeAutospacing="0" w:after="120" w:afterAutospacing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65126" w:rsidRPr="00490787">
        <w:rPr>
          <w:b/>
          <w:sz w:val="28"/>
          <w:szCs w:val="28"/>
        </w:rPr>
        <w:t>. П</w:t>
      </w:r>
      <w:r w:rsidR="00490787">
        <w:rPr>
          <w:b/>
          <w:sz w:val="28"/>
          <w:szCs w:val="28"/>
        </w:rPr>
        <w:t>орядок</w:t>
      </w:r>
      <w:r w:rsidR="00865126" w:rsidRPr="00490787">
        <w:rPr>
          <w:b/>
          <w:sz w:val="28"/>
          <w:szCs w:val="28"/>
        </w:rPr>
        <w:t xml:space="preserve"> </w:t>
      </w:r>
      <w:r w:rsidR="007E7FB5" w:rsidRPr="007E7FB5">
        <w:rPr>
          <w:b/>
          <w:sz w:val="28"/>
          <w:szCs w:val="28"/>
        </w:rPr>
        <w:t>и основани</w:t>
      </w:r>
      <w:r w:rsidR="004D1DBA">
        <w:rPr>
          <w:b/>
          <w:sz w:val="28"/>
          <w:szCs w:val="28"/>
        </w:rPr>
        <w:t>я</w:t>
      </w:r>
      <w:r w:rsidR="007E7FB5" w:rsidRPr="007E7FB5">
        <w:rPr>
          <w:b/>
          <w:sz w:val="28"/>
          <w:szCs w:val="28"/>
        </w:rPr>
        <w:t xml:space="preserve"> </w:t>
      </w:r>
      <w:r w:rsidR="00865126" w:rsidRPr="00490787">
        <w:rPr>
          <w:b/>
          <w:sz w:val="28"/>
          <w:szCs w:val="28"/>
        </w:rPr>
        <w:t>отчисления</w:t>
      </w:r>
      <w:r>
        <w:rPr>
          <w:b/>
          <w:sz w:val="28"/>
          <w:szCs w:val="28"/>
        </w:rPr>
        <w:t xml:space="preserve"> и</w:t>
      </w:r>
      <w:r w:rsidR="00490787">
        <w:rPr>
          <w:b/>
          <w:sz w:val="28"/>
          <w:szCs w:val="28"/>
        </w:rPr>
        <w:t xml:space="preserve"> восстановления</w:t>
      </w:r>
      <w:r w:rsidR="004D1DBA" w:rsidRPr="004D1DBA">
        <w:t xml:space="preserve"> </w:t>
      </w:r>
      <w:r w:rsidR="004D1DBA" w:rsidRPr="004D1DBA">
        <w:rPr>
          <w:b/>
          <w:sz w:val="28"/>
          <w:szCs w:val="28"/>
        </w:rPr>
        <w:t>обучающихся</w:t>
      </w:r>
    </w:p>
    <w:p w14:paraId="7B474D45" w14:textId="77777777" w:rsidR="004D1DBA" w:rsidRPr="004D1DBA" w:rsidRDefault="004D1DBA" w:rsidP="004D1DBA">
      <w:pPr>
        <w:pStyle w:val="a3"/>
        <w:shd w:val="clear" w:color="auto" w:fill="FFFFFF"/>
        <w:spacing w:before="0" w:beforeAutospacing="0" w:after="120" w:afterAutospacing="0"/>
        <w:ind w:firstLine="709"/>
        <w:contextualSpacing/>
        <w:jc w:val="center"/>
        <w:rPr>
          <w:b/>
          <w:sz w:val="12"/>
          <w:szCs w:val="12"/>
        </w:rPr>
      </w:pPr>
    </w:p>
    <w:p w14:paraId="11CD9B01" w14:textId="07C91CE5" w:rsidR="00B844C9" w:rsidRDefault="00F17A8B" w:rsidP="004D1DBA">
      <w:pPr>
        <w:pStyle w:val="a3"/>
        <w:shd w:val="clear" w:color="auto" w:fill="FFFFFF"/>
        <w:spacing w:before="12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787">
        <w:rPr>
          <w:sz w:val="28"/>
          <w:szCs w:val="28"/>
        </w:rPr>
        <w:t>.</w:t>
      </w:r>
      <w:r w:rsidR="00865126" w:rsidRPr="00865126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844C9" w:rsidRPr="00B844C9">
        <w:rPr>
          <w:sz w:val="28"/>
          <w:szCs w:val="28"/>
        </w:rPr>
        <w:t xml:space="preserve">Отчисление </w:t>
      </w:r>
      <w:r w:rsidR="003B3B01" w:rsidRPr="003B3B01">
        <w:rPr>
          <w:sz w:val="28"/>
          <w:szCs w:val="28"/>
        </w:rPr>
        <w:t xml:space="preserve">обучающихся </w:t>
      </w:r>
      <w:r w:rsidR="00B844C9" w:rsidRPr="00B844C9">
        <w:rPr>
          <w:sz w:val="28"/>
          <w:szCs w:val="28"/>
        </w:rPr>
        <w:t>из учреждения осуществляется</w:t>
      </w:r>
      <w:r w:rsidR="00B844C9">
        <w:rPr>
          <w:sz w:val="28"/>
          <w:szCs w:val="28"/>
        </w:rPr>
        <w:t xml:space="preserve"> по</w:t>
      </w:r>
      <w:r w:rsidR="00B00F2E">
        <w:rPr>
          <w:sz w:val="28"/>
          <w:szCs w:val="28"/>
        </w:rPr>
        <w:t xml:space="preserve"> одному из</w:t>
      </w:r>
      <w:r w:rsidR="00B844C9">
        <w:rPr>
          <w:sz w:val="28"/>
          <w:szCs w:val="28"/>
        </w:rPr>
        <w:t xml:space="preserve"> следующи</w:t>
      </w:r>
      <w:r w:rsidR="00B00F2E">
        <w:rPr>
          <w:sz w:val="28"/>
          <w:szCs w:val="28"/>
        </w:rPr>
        <w:t>х</w:t>
      </w:r>
      <w:r w:rsidR="00B844C9">
        <w:rPr>
          <w:sz w:val="28"/>
          <w:szCs w:val="28"/>
        </w:rPr>
        <w:t xml:space="preserve"> основани</w:t>
      </w:r>
      <w:r w:rsidR="00B00F2E">
        <w:rPr>
          <w:sz w:val="28"/>
          <w:szCs w:val="28"/>
        </w:rPr>
        <w:t>й</w:t>
      </w:r>
      <w:r w:rsidR="00B844C9">
        <w:rPr>
          <w:sz w:val="28"/>
          <w:szCs w:val="28"/>
        </w:rPr>
        <w:t>:</w:t>
      </w:r>
      <w:r w:rsidR="003B3B01">
        <w:rPr>
          <w:sz w:val="28"/>
          <w:szCs w:val="28"/>
        </w:rPr>
        <w:t xml:space="preserve"> </w:t>
      </w:r>
    </w:p>
    <w:p w14:paraId="4216AFD6" w14:textId="759F9A8A" w:rsidR="00B844C9" w:rsidRDefault="00B844C9" w:rsidP="00C62462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D6544A" w:rsidRPr="00D6544A">
        <w:rPr>
          <w:sz w:val="28"/>
          <w:szCs w:val="28"/>
        </w:rPr>
        <w:t xml:space="preserve">инициативе </w:t>
      </w:r>
      <w:r>
        <w:rPr>
          <w:sz w:val="28"/>
          <w:szCs w:val="28"/>
        </w:rPr>
        <w:t>совершеннолетних</w:t>
      </w:r>
      <w:r w:rsidRPr="00B844C9">
        <w:rPr>
          <w:sz w:val="28"/>
          <w:szCs w:val="28"/>
        </w:rPr>
        <w:t xml:space="preserve"> </w:t>
      </w:r>
      <w:r w:rsidR="00D6544A" w:rsidRPr="00D6544A">
        <w:rPr>
          <w:sz w:val="28"/>
          <w:szCs w:val="28"/>
        </w:rPr>
        <w:t>обучающихся</w:t>
      </w:r>
      <w:r w:rsidR="00D6544A">
        <w:rPr>
          <w:sz w:val="28"/>
          <w:szCs w:val="28"/>
        </w:rPr>
        <w:t xml:space="preserve"> или </w:t>
      </w:r>
      <w:r w:rsidRPr="00B844C9">
        <w:rPr>
          <w:sz w:val="28"/>
          <w:szCs w:val="28"/>
        </w:rPr>
        <w:t xml:space="preserve">родителей (законных представителей) несовершеннолетних </w:t>
      </w:r>
      <w:r w:rsidR="003B3B01" w:rsidRPr="003B3B01">
        <w:rPr>
          <w:sz w:val="28"/>
          <w:szCs w:val="28"/>
        </w:rPr>
        <w:t>обучающихся</w:t>
      </w:r>
      <w:r>
        <w:rPr>
          <w:sz w:val="28"/>
          <w:szCs w:val="28"/>
        </w:rPr>
        <w:t>;</w:t>
      </w:r>
    </w:p>
    <w:p w14:paraId="7B648D0A" w14:textId="25D7A346" w:rsidR="00B844C9" w:rsidRDefault="00B844C9" w:rsidP="00C62462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44C9">
        <w:rPr>
          <w:sz w:val="28"/>
          <w:szCs w:val="28"/>
        </w:rPr>
        <w:t xml:space="preserve">по </w:t>
      </w:r>
      <w:r w:rsidR="00D6544A" w:rsidRPr="00D6544A">
        <w:rPr>
          <w:sz w:val="28"/>
          <w:szCs w:val="28"/>
        </w:rPr>
        <w:t>инициативе</w:t>
      </w:r>
      <w:r w:rsidR="00D6544A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.</w:t>
      </w:r>
      <w:r w:rsidR="003B3B01">
        <w:rPr>
          <w:sz w:val="28"/>
          <w:szCs w:val="28"/>
        </w:rPr>
        <w:t xml:space="preserve"> </w:t>
      </w:r>
    </w:p>
    <w:p w14:paraId="5B83B2D7" w14:textId="5257ACBB" w:rsidR="00865126" w:rsidRPr="00865126" w:rsidRDefault="00B844C9" w:rsidP="003C5F9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>
        <w:rPr>
          <w:sz w:val="28"/>
          <w:szCs w:val="28"/>
        </w:rPr>
        <w:t>3.</w:t>
      </w:r>
      <w:r w:rsidRPr="00865126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D6544A">
        <w:rPr>
          <w:sz w:val="28"/>
          <w:szCs w:val="28"/>
        </w:rPr>
        <w:t>О</w:t>
      </w:r>
      <w:r w:rsidR="00D6544A" w:rsidRPr="00B937C7">
        <w:rPr>
          <w:sz w:val="28"/>
          <w:szCs w:val="28"/>
        </w:rPr>
        <w:t>бучающи</w:t>
      </w:r>
      <w:r w:rsidR="00D6544A">
        <w:rPr>
          <w:sz w:val="28"/>
          <w:szCs w:val="28"/>
        </w:rPr>
        <w:t>й</w:t>
      </w:r>
      <w:r w:rsidR="00D6544A" w:rsidRPr="00B937C7">
        <w:rPr>
          <w:sz w:val="28"/>
          <w:szCs w:val="28"/>
        </w:rPr>
        <w:t>ся, может быть</w:t>
      </w:r>
      <w:r w:rsidR="00D6544A">
        <w:rPr>
          <w:sz w:val="28"/>
          <w:szCs w:val="28"/>
        </w:rPr>
        <w:t xml:space="preserve"> </w:t>
      </w:r>
      <w:r w:rsidR="00D6544A" w:rsidRPr="00D6544A">
        <w:rPr>
          <w:sz w:val="28"/>
          <w:szCs w:val="28"/>
        </w:rPr>
        <w:t xml:space="preserve">отчислен </w:t>
      </w:r>
      <w:r w:rsidR="00D6544A">
        <w:rPr>
          <w:sz w:val="28"/>
          <w:szCs w:val="28"/>
        </w:rPr>
        <w:t xml:space="preserve">из учреждения </w:t>
      </w:r>
      <w:r w:rsidR="005D3353">
        <w:rPr>
          <w:sz w:val="28"/>
          <w:szCs w:val="28"/>
        </w:rPr>
        <w:t>в случае</w:t>
      </w:r>
      <w:r w:rsidR="00865126" w:rsidRPr="00865126">
        <w:rPr>
          <w:sz w:val="28"/>
          <w:szCs w:val="28"/>
        </w:rPr>
        <w:t>:</w:t>
      </w:r>
    </w:p>
    <w:p w14:paraId="43982AB3" w14:textId="53B6D5D7" w:rsidR="008842BD" w:rsidRDefault="00865126" w:rsidP="00C62462">
      <w:pPr>
        <w:pStyle w:val="a3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 w:rsidRPr="00865126">
        <w:rPr>
          <w:sz w:val="28"/>
          <w:szCs w:val="28"/>
        </w:rPr>
        <w:t xml:space="preserve">- </w:t>
      </w:r>
      <w:bookmarkStart w:id="10" w:name="_Hlk144306204"/>
      <w:r w:rsidR="008842BD" w:rsidRPr="008842BD">
        <w:rPr>
          <w:sz w:val="28"/>
          <w:szCs w:val="28"/>
        </w:rPr>
        <w:t>перевода обучающегося для продолжения освоения дополнительной образовательной программ</w:t>
      </w:r>
      <w:r w:rsidR="008842BD">
        <w:rPr>
          <w:sz w:val="28"/>
          <w:szCs w:val="28"/>
        </w:rPr>
        <w:t>ы</w:t>
      </w:r>
      <w:r w:rsidR="008842BD" w:rsidRPr="008842BD">
        <w:rPr>
          <w:sz w:val="28"/>
          <w:szCs w:val="28"/>
        </w:rPr>
        <w:t xml:space="preserve"> спортивной подготовки в другую организацию, осуществляющую образовательную деятельность;</w:t>
      </w:r>
    </w:p>
    <w:p w14:paraId="4B99C2F3" w14:textId="7761855D" w:rsidR="008842BD" w:rsidRDefault="008842BD" w:rsidP="00C62462">
      <w:pPr>
        <w:pStyle w:val="a3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42BD">
        <w:rPr>
          <w:sz w:val="28"/>
          <w:szCs w:val="28"/>
        </w:rPr>
        <w:t>применения к обучающемуся, достигшему возраста пятнадцати лет, отчисления как меры дисциплинарного взыскания</w:t>
      </w:r>
      <w:r>
        <w:rPr>
          <w:sz w:val="28"/>
          <w:szCs w:val="28"/>
        </w:rPr>
        <w:t>;</w:t>
      </w:r>
    </w:p>
    <w:p w14:paraId="76724D0E" w14:textId="77777777" w:rsidR="00EC6C3B" w:rsidRDefault="00EC6C3B" w:rsidP="00EC6C3B">
      <w:pPr>
        <w:pStyle w:val="a3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 w:rsidRPr="00865126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865126">
        <w:rPr>
          <w:sz w:val="28"/>
          <w:szCs w:val="28"/>
        </w:rPr>
        <w:t>потребления запрещенных фармакологических средств, анаболических стероидов, допинга и других стимулирующих препаратов</w:t>
      </w:r>
      <w:r>
        <w:rPr>
          <w:sz w:val="28"/>
          <w:szCs w:val="28"/>
        </w:rPr>
        <w:t>;</w:t>
      </w:r>
    </w:p>
    <w:p w14:paraId="1A031AD5" w14:textId="7BCB4545" w:rsidR="00EC6C3B" w:rsidRDefault="00EC6C3B" w:rsidP="00EC6C3B">
      <w:pPr>
        <w:pStyle w:val="a3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совершения зафиксированных действий, </w:t>
      </w:r>
      <w:r w:rsidRPr="007F0EF0">
        <w:rPr>
          <w:sz w:val="28"/>
          <w:szCs w:val="28"/>
        </w:rPr>
        <w:t>грубо наруш</w:t>
      </w:r>
      <w:r>
        <w:rPr>
          <w:sz w:val="28"/>
          <w:szCs w:val="28"/>
        </w:rPr>
        <w:t xml:space="preserve">ающих </w:t>
      </w:r>
      <w:r w:rsidR="00A82A87">
        <w:rPr>
          <w:sz w:val="28"/>
          <w:szCs w:val="28"/>
        </w:rPr>
        <w:t>у</w:t>
      </w:r>
      <w:r>
        <w:rPr>
          <w:sz w:val="28"/>
          <w:szCs w:val="28"/>
        </w:rPr>
        <w:t xml:space="preserve">став учреждения, </w:t>
      </w:r>
      <w:r w:rsidRPr="007F0EF0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7F0EF0">
        <w:rPr>
          <w:sz w:val="28"/>
          <w:szCs w:val="28"/>
        </w:rPr>
        <w:t xml:space="preserve"> внутреннего распорядка</w:t>
      </w:r>
      <w:r>
        <w:rPr>
          <w:sz w:val="28"/>
          <w:szCs w:val="28"/>
        </w:rPr>
        <w:t xml:space="preserve"> обучающихся, либо угрожающих жизни и здоровью других участников учебно-тренировочного процесса;</w:t>
      </w:r>
    </w:p>
    <w:bookmarkEnd w:id="10"/>
    <w:p w14:paraId="0FBD000B" w14:textId="77777777" w:rsidR="00B937C7" w:rsidRDefault="0075402D" w:rsidP="00B937C7">
      <w:pPr>
        <w:pStyle w:val="a3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1" w:name="_Hlk144305800"/>
      <w:r w:rsidR="00B937C7" w:rsidRPr="00B937C7">
        <w:rPr>
          <w:sz w:val="28"/>
          <w:szCs w:val="28"/>
        </w:rPr>
        <w:t>по обстоятельствам, не зависящим от воли обучающегося или родителей</w:t>
      </w:r>
      <w:r w:rsidR="00B937C7">
        <w:rPr>
          <w:sz w:val="28"/>
          <w:szCs w:val="28"/>
        </w:rPr>
        <w:t xml:space="preserve"> </w:t>
      </w:r>
      <w:r w:rsidR="00B937C7" w:rsidRPr="00B937C7">
        <w:rPr>
          <w:sz w:val="28"/>
          <w:szCs w:val="28"/>
        </w:rPr>
        <w:t xml:space="preserve">(законных представителей) несовершеннолетнего обучающегося и </w:t>
      </w:r>
      <w:r w:rsidR="00B937C7">
        <w:rPr>
          <w:sz w:val="28"/>
          <w:szCs w:val="28"/>
        </w:rPr>
        <w:t>у</w:t>
      </w:r>
      <w:r w:rsidR="00B937C7" w:rsidRPr="00B937C7">
        <w:rPr>
          <w:sz w:val="28"/>
          <w:szCs w:val="28"/>
        </w:rPr>
        <w:t>чреждения, в</w:t>
      </w:r>
      <w:r w:rsidR="00B937C7">
        <w:rPr>
          <w:sz w:val="28"/>
          <w:szCs w:val="28"/>
        </w:rPr>
        <w:t xml:space="preserve"> </w:t>
      </w:r>
      <w:r w:rsidR="00B937C7" w:rsidRPr="00B937C7">
        <w:rPr>
          <w:sz w:val="28"/>
          <w:szCs w:val="28"/>
        </w:rPr>
        <w:t xml:space="preserve">том числе в случае </w:t>
      </w:r>
      <w:r w:rsidR="00B937C7" w:rsidRPr="00865126">
        <w:rPr>
          <w:sz w:val="28"/>
          <w:szCs w:val="28"/>
        </w:rPr>
        <w:t>возникновения медицинских противопоказаний, несовместимых с про</w:t>
      </w:r>
      <w:r w:rsidR="00B937C7">
        <w:rPr>
          <w:sz w:val="28"/>
          <w:szCs w:val="28"/>
        </w:rPr>
        <w:t xml:space="preserve">должением дальнейшего обучения по </w:t>
      </w:r>
      <w:r w:rsidR="00B937C7" w:rsidRPr="00607C66">
        <w:rPr>
          <w:sz w:val="28"/>
          <w:szCs w:val="28"/>
        </w:rPr>
        <w:t>дополнительной образовательной</w:t>
      </w:r>
      <w:r w:rsidR="00B937C7">
        <w:rPr>
          <w:sz w:val="28"/>
          <w:szCs w:val="28"/>
        </w:rPr>
        <w:t xml:space="preserve"> программе спортивной подготовки;</w:t>
      </w:r>
    </w:p>
    <w:p w14:paraId="3F2D8EEB" w14:textId="77777777" w:rsidR="00035242" w:rsidRPr="00865126" w:rsidRDefault="00035242" w:rsidP="00035242">
      <w:pPr>
        <w:pStyle w:val="a3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rFonts w:ascii="Trebuchet MS" w:hAnsi="Trebuchet MS"/>
          <w:sz w:val="28"/>
          <w:szCs w:val="28"/>
        </w:rPr>
      </w:pPr>
      <w:r w:rsidRPr="00865126">
        <w:rPr>
          <w:sz w:val="28"/>
          <w:szCs w:val="28"/>
        </w:rPr>
        <w:t xml:space="preserve">- </w:t>
      </w:r>
      <w:bookmarkStart w:id="12" w:name="_Hlk144306089"/>
      <w:r w:rsidRPr="00865126">
        <w:rPr>
          <w:sz w:val="28"/>
          <w:szCs w:val="28"/>
        </w:rPr>
        <w:t>в связи с переездом на новое место жительства</w:t>
      </w:r>
      <w:bookmarkEnd w:id="12"/>
      <w:r>
        <w:rPr>
          <w:sz w:val="28"/>
          <w:szCs w:val="28"/>
        </w:rPr>
        <w:t>;</w:t>
      </w:r>
    </w:p>
    <w:p w14:paraId="51D0B18D" w14:textId="252D5456" w:rsidR="00035242" w:rsidRDefault="00035242" w:rsidP="00035242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3" w:name="_Hlk212737401"/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окончанием обучения</w:t>
      </w:r>
      <w:r w:rsidRPr="00262F37">
        <w:rPr>
          <w:sz w:val="28"/>
          <w:szCs w:val="28"/>
        </w:rPr>
        <w:t>;</w:t>
      </w:r>
    </w:p>
    <w:p w14:paraId="3D69DA73" w14:textId="2D8252C0" w:rsidR="00B937C7" w:rsidRDefault="00B937C7" w:rsidP="00C62462">
      <w:pPr>
        <w:pStyle w:val="a3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bookmarkStart w:id="14" w:name="_Hlk144305956"/>
      <w:bookmarkEnd w:id="11"/>
      <w:bookmarkEnd w:id="13"/>
      <w:r>
        <w:rPr>
          <w:sz w:val="28"/>
          <w:szCs w:val="28"/>
        </w:rPr>
        <w:t xml:space="preserve">- </w:t>
      </w:r>
      <w:bookmarkStart w:id="15" w:name="_Hlk212737697"/>
      <w:r>
        <w:rPr>
          <w:sz w:val="28"/>
          <w:szCs w:val="28"/>
        </w:rPr>
        <w:t>в</w:t>
      </w:r>
      <w:r w:rsidRPr="00B937C7">
        <w:rPr>
          <w:sz w:val="28"/>
          <w:szCs w:val="28"/>
        </w:rPr>
        <w:t xml:space="preserve"> случае прекращения деятельности </w:t>
      </w:r>
      <w:r>
        <w:rPr>
          <w:sz w:val="28"/>
          <w:szCs w:val="28"/>
        </w:rPr>
        <w:t>у</w:t>
      </w:r>
      <w:r w:rsidRPr="00B937C7">
        <w:rPr>
          <w:sz w:val="28"/>
          <w:szCs w:val="28"/>
        </w:rPr>
        <w:t>чреждения</w:t>
      </w:r>
      <w:bookmarkEnd w:id="15"/>
      <w:r>
        <w:rPr>
          <w:sz w:val="28"/>
          <w:szCs w:val="28"/>
        </w:rPr>
        <w:t>.</w:t>
      </w:r>
    </w:p>
    <w:bookmarkEnd w:id="14"/>
    <w:p w14:paraId="71642867" w14:textId="1A417698" w:rsidR="00262F37" w:rsidRPr="00976F81" w:rsidRDefault="00CC3776" w:rsidP="00262F37">
      <w:pPr>
        <w:pStyle w:val="a3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65126">
        <w:rPr>
          <w:sz w:val="28"/>
          <w:szCs w:val="28"/>
        </w:rPr>
        <w:t>.</w:t>
      </w:r>
      <w:r w:rsidR="00FD31E0">
        <w:rPr>
          <w:sz w:val="28"/>
          <w:szCs w:val="28"/>
        </w:rPr>
        <w:t>3</w:t>
      </w:r>
      <w:r w:rsidRPr="00865126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C62462">
        <w:rPr>
          <w:sz w:val="28"/>
          <w:szCs w:val="28"/>
        </w:rPr>
        <w:t xml:space="preserve"> </w:t>
      </w:r>
      <w:r w:rsidR="00262F37" w:rsidRPr="00976F81">
        <w:rPr>
          <w:sz w:val="28"/>
          <w:szCs w:val="28"/>
        </w:rPr>
        <w:t xml:space="preserve">Не допускается отчисление </w:t>
      </w:r>
      <w:r w:rsidR="00262F37" w:rsidRPr="003B3B01">
        <w:rPr>
          <w:sz w:val="28"/>
          <w:szCs w:val="28"/>
        </w:rPr>
        <w:t xml:space="preserve">обучающихся </w:t>
      </w:r>
      <w:r w:rsidR="00262F37" w:rsidRPr="00976F81">
        <w:rPr>
          <w:sz w:val="28"/>
          <w:szCs w:val="28"/>
        </w:rPr>
        <w:t>во время болезни и лечения</w:t>
      </w:r>
      <w:r w:rsidR="00262F37">
        <w:rPr>
          <w:sz w:val="28"/>
          <w:szCs w:val="28"/>
        </w:rPr>
        <w:t>, если</w:t>
      </w:r>
      <w:r w:rsidR="00262F37" w:rsidRPr="00976F81">
        <w:rPr>
          <w:sz w:val="28"/>
          <w:szCs w:val="28"/>
        </w:rPr>
        <w:t xml:space="preserve"> об этом достоверно известно тренеру</w:t>
      </w:r>
      <w:r w:rsidR="00262F37">
        <w:rPr>
          <w:sz w:val="28"/>
          <w:szCs w:val="28"/>
        </w:rPr>
        <w:t>-преподавателю</w:t>
      </w:r>
      <w:r w:rsidR="00262F37" w:rsidRPr="00976F81">
        <w:rPr>
          <w:sz w:val="28"/>
          <w:szCs w:val="28"/>
        </w:rPr>
        <w:t xml:space="preserve"> и (или) адми</w:t>
      </w:r>
      <w:r w:rsidR="00262F37">
        <w:rPr>
          <w:sz w:val="28"/>
          <w:szCs w:val="28"/>
        </w:rPr>
        <w:t>ни</w:t>
      </w:r>
      <w:r w:rsidR="00262F37" w:rsidRPr="00976F81">
        <w:rPr>
          <w:sz w:val="28"/>
          <w:szCs w:val="28"/>
        </w:rPr>
        <w:t xml:space="preserve">страции </w:t>
      </w:r>
      <w:r w:rsidR="00262F37">
        <w:rPr>
          <w:sz w:val="28"/>
          <w:szCs w:val="28"/>
        </w:rPr>
        <w:t>у</w:t>
      </w:r>
      <w:r w:rsidR="00262F37" w:rsidRPr="00976F81">
        <w:rPr>
          <w:sz w:val="28"/>
          <w:szCs w:val="28"/>
        </w:rPr>
        <w:t>чреждения и при наличии доку</w:t>
      </w:r>
      <w:r w:rsidR="00262F37">
        <w:rPr>
          <w:sz w:val="28"/>
          <w:szCs w:val="28"/>
        </w:rPr>
        <w:t>м</w:t>
      </w:r>
      <w:r w:rsidR="00262F37" w:rsidRPr="00976F81">
        <w:rPr>
          <w:sz w:val="28"/>
          <w:szCs w:val="28"/>
        </w:rPr>
        <w:t>е</w:t>
      </w:r>
      <w:r w:rsidR="00262F37">
        <w:rPr>
          <w:sz w:val="28"/>
          <w:szCs w:val="28"/>
        </w:rPr>
        <w:t>н</w:t>
      </w:r>
      <w:r w:rsidR="00262F37" w:rsidRPr="00976F81">
        <w:rPr>
          <w:sz w:val="28"/>
          <w:szCs w:val="28"/>
        </w:rPr>
        <w:t>тального подтверждения заболевания.</w:t>
      </w:r>
    </w:p>
    <w:p w14:paraId="0E6FB10B" w14:textId="0CDB62B5" w:rsidR="00865126" w:rsidRDefault="00156423" w:rsidP="003C5F93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31E0">
        <w:rPr>
          <w:sz w:val="28"/>
          <w:szCs w:val="28"/>
        </w:rPr>
        <w:t>4</w:t>
      </w:r>
      <w:r w:rsidRPr="009C5FA4">
        <w:rPr>
          <w:sz w:val="28"/>
          <w:szCs w:val="28"/>
        </w:rPr>
        <w:t>.</w:t>
      </w:r>
      <w:r w:rsidR="00F17A8B">
        <w:rPr>
          <w:sz w:val="28"/>
          <w:szCs w:val="28"/>
        </w:rPr>
        <w:tab/>
      </w:r>
      <w:r w:rsidR="00607C66">
        <w:rPr>
          <w:sz w:val="28"/>
          <w:szCs w:val="28"/>
        </w:rPr>
        <w:t>О</w:t>
      </w:r>
      <w:r w:rsidR="00607C66" w:rsidRPr="00607C66">
        <w:rPr>
          <w:sz w:val="28"/>
          <w:szCs w:val="28"/>
        </w:rPr>
        <w:t>бучающи</w:t>
      </w:r>
      <w:r w:rsidR="00627274">
        <w:rPr>
          <w:sz w:val="28"/>
          <w:szCs w:val="28"/>
        </w:rPr>
        <w:t>е</w:t>
      </w:r>
      <w:r w:rsidR="00607C66" w:rsidRPr="00607C66">
        <w:rPr>
          <w:sz w:val="28"/>
          <w:szCs w:val="28"/>
        </w:rPr>
        <w:t>ся</w:t>
      </w:r>
      <w:r w:rsidR="00885B0F">
        <w:rPr>
          <w:sz w:val="28"/>
          <w:szCs w:val="28"/>
        </w:rPr>
        <w:t xml:space="preserve">, </w:t>
      </w:r>
      <w:r w:rsidR="00207BC5">
        <w:rPr>
          <w:sz w:val="28"/>
          <w:szCs w:val="28"/>
        </w:rPr>
        <w:t xml:space="preserve">ранее проходившие </w:t>
      </w:r>
      <w:r w:rsidR="00627274" w:rsidRPr="00627274">
        <w:rPr>
          <w:sz w:val="28"/>
          <w:szCs w:val="28"/>
        </w:rPr>
        <w:t>обучени</w:t>
      </w:r>
      <w:r w:rsidR="00627274">
        <w:rPr>
          <w:sz w:val="28"/>
          <w:szCs w:val="28"/>
        </w:rPr>
        <w:t>е</w:t>
      </w:r>
      <w:r w:rsidR="00627274" w:rsidRPr="00627274">
        <w:rPr>
          <w:sz w:val="28"/>
          <w:szCs w:val="28"/>
        </w:rPr>
        <w:t xml:space="preserve"> по дополнительной образовательной программе спортивной подготовки </w:t>
      </w:r>
      <w:r w:rsidR="00B143B2">
        <w:rPr>
          <w:sz w:val="28"/>
          <w:szCs w:val="28"/>
        </w:rPr>
        <w:t>и отчисленные</w:t>
      </w:r>
      <w:r w:rsidR="00885B0F">
        <w:rPr>
          <w:sz w:val="28"/>
          <w:szCs w:val="28"/>
        </w:rPr>
        <w:t xml:space="preserve"> из учреждения, не завершив освоение </w:t>
      </w:r>
      <w:bookmarkStart w:id="16" w:name="_Hlk101869889"/>
      <w:r w:rsidR="00B143B2">
        <w:rPr>
          <w:sz w:val="28"/>
          <w:szCs w:val="28"/>
        </w:rPr>
        <w:t xml:space="preserve">этапов спортивной подготовки, </w:t>
      </w:r>
      <w:r w:rsidR="00B143B2">
        <w:rPr>
          <w:sz w:val="28"/>
          <w:szCs w:val="28"/>
        </w:rPr>
        <w:lastRenderedPageBreak/>
        <w:t xml:space="preserve">предусмотренных </w:t>
      </w:r>
      <w:r w:rsidR="00627274">
        <w:rPr>
          <w:sz w:val="28"/>
          <w:szCs w:val="28"/>
        </w:rPr>
        <w:t xml:space="preserve">указанной </w:t>
      </w:r>
      <w:r w:rsidR="00885B0F">
        <w:rPr>
          <w:sz w:val="28"/>
          <w:szCs w:val="28"/>
        </w:rPr>
        <w:t>программ</w:t>
      </w:r>
      <w:r w:rsidR="00B143B2">
        <w:rPr>
          <w:sz w:val="28"/>
          <w:szCs w:val="28"/>
        </w:rPr>
        <w:t>ой</w:t>
      </w:r>
      <w:bookmarkEnd w:id="16"/>
      <w:r w:rsidR="00885B0F">
        <w:rPr>
          <w:sz w:val="28"/>
          <w:szCs w:val="28"/>
        </w:rPr>
        <w:t xml:space="preserve">, имеют право на восстановление в списках </w:t>
      </w:r>
      <w:r w:rsidR="00627274">
        <w:rPr>
          <w:sz w:val="28"/>
          <w:szCs w:val="28"/>
        </w:rPr>
        <w:t>обуч</w:t>
      </w:r>
      <w:r w:rsidR="00885B0F">
        <w:rPr>
          <w:sz w:val="28"/>
          <w:szCs w:val="28"/>
        </w:rPr>
        <w:t>ающихся</w:t>
      </w:r>
      <w:r w:rsidR="00AE16E6">
        <w:rPr>
          <w:sz w:val="28"/>
          <w:szCs w:val="28"/>
        </w:rPr>
        <w:t>.</w:t>
      </w:r>
    </w:p>
    <w:p w14:paraId="6DE7B814" w14:textId="12A0FDC5" w:rsidR="00885B0F" w:rsidRDefault="00156423" w:rsidP="003C5F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5B0F">
        <w:rPr>
          <w:sz w:val="28"/>
          <w:szCs w:val="28"/>
        </w:rPr>
        <w:t>3.</w:t>
      </w:r>
      <w:r w:rsidR="00FD31E0">
        <w:rPr>
          <w:sz w:val="28"/>
          <w:szCs w:val="28"/>
        </w:rPr>
        <w:t>5</w:t>
      </w:r>
      <w:r w:rsidRPr="00885B0F">
        <w:rPr>
          <w:sz w:val="28"/>
          <w:szCs w:val="28"/>
        </w:rPr>
        <w:t>.</w:t>
      </w:r>
      <w:r w:rsidR="00F17A8B" w:rsidRPr="00885B0F">
        <w:rPr>
          <w:sz w:val="28"/>
          <w:szCs w:val="28"/>
        </w:rPr>
        <w:tab/>
      </w:r>
      <w:r w:rsidR="009C5FA4" w:rsidRPr="00885B0F">
        <w:rPr>
          <w:sz w:val="28"/>
          <w:szCs w:val="28"/>
        </w:rPr>
        <w:t xml:space="preserve">Восстановление </w:t>
      </w:r>
      <w:r w:rsidR="00B143B2">
        <w:rPr>
          <w:sz w:val="28"/>
          <w:szCs w:val="28"/>
        </w:rPr>
        <w:t xml:space="preserve">в списках </w:t>
      </w:r>
      <w:r w:rsidR="00627274" w:rsidRPr="00627274">
        <w:rPr>
          <w:sz w:val="28"/>
          <w:szCs w:val="28"/>
        </w:rPr>
        <w:t xml:space="preserve">обучающихся </w:t>
      </w:r>
      <w:r w:rsidR="003F2F55" w:rsidRPr="00885B0F">
        <w:rPr>
          <w:sz w:val="28"/>
          <w:szCs w:val="28"/>
        </w:rPr>
        <w:t>осуществля</w:t>
      </w:r>
      <w:r w:rsidR="00885B0F" w:rsidRPr="00885B0F">
        <w:rPr>
          <w:sz w:val="28"/>
          <w:szCs w:val="28"/>
        </w:rPr>
        <w:t>е</w:t>
      </w:r>
      <w:r w:rsidR="00E44444" w:rsidRPr="00885B0F">
        <w:rPr>
          <w:sz w:val="28"/>
          <w:szCs w:val="28"/>
        </w:rPr>
        <w:t>тся</w:t>
      </w:r>
      <w:r w:rsidR="009C5FA4" w:rsidRPr="00885B0F">
        <w:rPr>
          <w:sz w:val="28"/>
          <w:szCs w:val="28"/>
        </w:rPr>
        <w:t xml:space="preserve"> </w:t>
      </w:r>
      <w:r w:rsidR="00885B0F" w:rsidRPr="00885B0F">
        <w:rPr>
          <w:sz w:val="28"/>
          <w:szCs w:val="28"/>
        </w:rPr>
        <w:t xml:space="preserve">только на свободные </w:t>
      </w:r>
      <w:r w:rsidR="00F0467B">
        <w:rPr>
          <w:sz w:val="28"/>
          <w:szCs w:val="28"/>
        </w:rPr>
        <w:t xml:space="preserve">бюджетные </w:t>
      </w:r>
      <w:r w:rsidR="00885B0F" w:rsidRPr="00885B0F">
        <w:rPr>
          <w:sz w:val="28"/>
          <w:szCs w:val="28"/>
        </w:rPr>
        <w:t>места и при условии выполнения требований</w:t>
      </w:r>
      <w:r w:rsidR="00D87828" w:rsidRPr="00D87828">
        <w:t xml:space="preserve"> </w:t>
      </w:r>
      <w:r w:rsidR="00D87828" w:rsidRPr="00D87828">
        <w:rPr>
          <w:sz w:val="28"/>
          <w:szCs w:val="28"/>
        </w:rPr>
        <w:t xml:space="preserve">к результатам реализации </w:t>
      </w:r>
      <w:r w:rsidR="00D456D1" w:rsidRPr="00D456D1">
        <w:rPr>
          <w:sz w:val="28"/>
          <w:szCs w:val="28"/>
        </w:rPr>
        <w:t xml:space="preserve">дополнительной образовательной </w:t>
      </w:r>
      <w:r w:rsidR="00D87828" w:rsidRPr="00D87828">
        <w:rPr>
          <w:sz w:val="28"/>
          <w:szCs w:val="28"/>
        </w:rPr>
        <w:t>программы спортивной подготовки по избранному виду спорта</w:t>
      </w:r>
      <w:r w:rsidR="00F0467B">
        <w:rPr>
          <w:sz w:val="28"/>
          <w:szCs w:val="28"/>
        </w:rPr>
        <w:t>,</w:t>
      </w:r>
      <w:r w:rsidR="00F0467B" w:rsidRPr="00F0467B">
        <w:t xml:space="preserve"> </w:t>
      </w:r>
      <w:r w:rsidR="00F0467B" w:rsidRPr="00F0467B">
        <w:rPr>
          <w:sz w:val="28"/>
          <w:szCs w:val="28"/>
        </w:rPr>
        <w:t>включая</w:t>
      </w:r>
      <w:r w:rsidR="00F0467B">
        <w:rPr>
          <w:sz w:val="28"/>
          <w:szCs w:val="28"/>
        </w:rPr>
        <w:t xml:space="preserve"> </w:t>
      </w:r>
      <w:r w:rsidR="00F0467B" w:rsidRPr="00F0467B">
        <w:rPr>
          <w:sz w:val="28"/>
          <w:szCs w:val="28"/>
        </w:rPr>
        <w:t>выполнени</w:t>
      </w:r>
      <w:r w:rsidR="00437B7C">
        <w:rPr>
          <w:sz w:val="28"/>
          <w:szCs w:val="28"/>
        </w:rPr>
        <w:t>е</w:t>
      </w:r>
      <w:r w:rsidR="00F0467B" w:rsidRPr="00F0467B">
        <w:rPr>
          <w:sz w:val="28"/>
          <w:szCs w:val="28"/>
        </w:rPr>
        <w:t xml:space="preserve"> контрольных нормативов по общей физической</w:t>
      </w:r>
      <w:r w:rsidR="00BC64FB">
        <w:rPr>
          <w:sz w:val="28"/>
          <w:szCs w:val="28"/>
        </w:rPr>
        <w:t xml:space="preserve"> и</w:t>
      </w:r>
      <w:r w:rsidR="00F0467B" w:rsidRPr="00F0467B">
        <w:rPr>
          <w:sz w:val="28"/>
          <w:szCs w:val="28"/>
        </w:rPr>
        <w:t xml:space="preserve"> специальной физической подготовке</w:t>
      </w:r>
      <w:r w:rsidR="00437B7C">
        <w:rPr>
          <w:sz w:val="28"/>
          <w:szCs w:val="28"/>
        </w:rPr>
        <w:t xml:space="preserve"> для соответствующего этапа</w:t>
      </w:r>
      <w:r w:rsidR="00F0467B">
        <w:rPr>
          <w:sz w:val="28"/>
          <w:szCs w:val="28"/>
        </w:rPr>
        <w:t xml:space="preserve"> </w:t>
      </w:r>
      <w:r w:rsidR="00246928">
        <w:rPr>
          <w:sz w:val="28"/>
          <w:szCs w:val="28"/>
        </w:rPr>
        <w:t>спортивной подготовки</w:t>
      </w:r>
      <w:r w:rsidR="00BC64FB">
        <w:rPr>
          <w:sz w:val="28"/>
          <w:szCs w:val="28"/>
        </w:rPr>
        <w:t xml:space="preserve"> и</w:t>
      </w:r>
      <w:r w:rsidR="00BC64FB" w:rsidRPr="00BC64FB">
        <w:t xml:space="preserve"> </w:t>
      </w:r>
      <w:r w:rsidR="00BC64FB" w:rsidRPr="00BC64FB">
        <w:rPr>
          <w:sz w:val="28"/>
          <w:szCs w:val="28"/>
        </w:rPr>
        <w:t>соответствие уровню спортивной квалификации</w:t>
      </w:r>
      <w:r w:rsidR="00885B0F" w:rsidRPr="00885B0F">
        <w:rPr>
          <w:sz w:val="28"/>
          <w:szCs w:val="28"/>
        </w:rPr>
        <w:t>.</w:t>
      </w:r>
      <w:r w:rsidR="00AE16E6">
        <w:rPr>
          <w:sz w:val="28"/>
          <w:szCs w:val="28"/>
        </w:rPr>
        <w:t xml:space="preserve"> </w:t>
      </w:r>
      <w:r w:rsidR="00B143B2">
        <w:rPr>
          <w:sz w:val="28"/>
          <w:szCs w:val="28"/>
        </w:rPr>
        <w:t xml:space="preserve"> </w:t>
      </w:r>
      <w:r w:rsidR="00627274">
        <w:rPr>
          <w:sz w:val="28"/>
          <w:szCs w:val="28"/>
        </w:rPr>
        <w:t xml:space="preserve"> </w:t>
      </w:r>
    </w:p>
    <w:p w14:paraId="648782E0" w14:textId="7AE87EBA" w:rsidR="00BE1F4D" w:rsidRDefault="00156423" w:rsidP="003C5F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0FE">
        <w:rPr>
          <w:sz w:val="28"/>
          <w:szCs w:val="28"/>
        </w:rPr>
        <w:t>3.</w:t>
      </w:r>
      <w:r w:rsidR="00FD31E0">
        <w:rPr>
          <w:sz w:val="28"/>
          <w:szCs w:val="28"/>
        </w:rPr>
        <w:t>6</w:t>
      </w:r>
      <w:r w:rsidRPr="00AA40FE">
        <w:rPr>
          <w:sz w:val="28"/>
          <w:szCs w:val="28"/>
        </w:rPr>
        <w:t>.</w:t>
      </w:r>
      <w:r w:rsidR="00BE1F4D">
        <w:rPr>
          <w:sz w:val="28"/>
          <w:szCs w:val="28"/>
        </w:rPr>
        <w:t xml:space="preserve"> </w:t>
      </w:r>
      <w:r w:rsidR="00BE1F4D" w:rsidRPr="00BE1F4D">
        <w:rPr>
          <w:sz w:val="28"/>
          <w:szCs w:val="28"/>
        </w:rPr>
        <w:t xml:space="preserve">Восстановление обучающихся осуществляется по заявлению родителей (законных представителей) несовершеннолетних обучающихся либо совершеннолетних </w:t>
      </w:r>
      <w:r w:rsidR="00FD31E0" w:rsidRPr="00FD31E0">
        <w:rPr>
          <w:sz w:val="28"/>
          <w:szCs w:val="28"/>
        </w:rPr>
        <w:t>обучающихся</w:t>
      </w:r>
      <w:r w:rsidR="00BE1F4D">
        <w:rPr>
          <w:sz w:val="28"/>
          <w:szCs w:val="28"/>
        </w:rPr>
        <w:t>.</w:t>
      </w:r>
      <w:r w:rsidR="00F17A8B" w:rsidRPr="00BE1F4D">
        <w:rPr>
          <w:sz w:val="28"/>
          <w:szCs w:val="28"/>
        </w:rPr>
        <w:tab/>
      </w:r>
    </w:p>
    <w:p w14:paraId="4D88910C" w14:textId="408B7AAA" w:rsidR="009C5FA4" w:rsidRDefault="00BE1F4D" w:rsidP="003C5F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6F81">
        <w:rPr>
          <w:sz w:val="28"/>
          <w:szCs w:val="28"/>
        </w:rPr>
        <w:t>3.</w:t>
      </w:r>
      <w:r w:rsidR="00754128">
        <w:rPr>
          <w:sz w:val="28"/>
          <w:szCs w:val="28"/>
        </w:rPr>
        <w:t>7</w:t>
      </w:r>
      <w:r w:rsidRPr="00976F81">
        <w:rPr>
          <w:sz w:val="28"/>
          <w:szCs w:val="28"/>
        </w:rPr>
        <w:t xml:space="preserve">. </w:t>
      </w:r>
      <w:r w:rsidR="00AA40FE" w:rsidRPr="00AA40FE">
        <w:rPr>
          <w:sz w:val="28"/>
          <w:szCs w:val="28"/>
        </w:rPr>
        <w:t>Отчисление и в</w:t>
      </w:r>
      <w:r w:rsidR="009C5FA4" w:rsidRPr="00AA40FE">
        <w:rPr>
          <w:sz w:val="28"/>
          <w:szCs w:val="28"/>
        </w:rPr>
        <w:t>осстановление</w:t>
      </w:r>
      <w:r w:rsidR="00246928" w:rsidRPr="00AA40FE">
        <w:rPr>
          <w:sz w:val="28"/>
          <w:szCs w:val="28"/>
        </w:rPr>
        <w:t xml:space="preserve"> </w:t>
      </w:r>
      <w:r w:rsidR="00927F37" w:rsidRPr="00927F37">
        <w:rPr>
          <w:sz w:val="28"/>
          <w:szCs w:val="28"/>
        </w:rPr>
        <w:t xml:space="preserve">обучающихся </w:t>
      </w:r>
      <w:r w:rsidR="00133D8A">
        <w:rPr>
          <w:sz w:val="28"/>
          <w:szCs w:val="28"/>
        </w:rPr>
        <w:t xml:space="preserve">утверждается </w:t>
      </w:r>
      <w:r w:rsidR="00885B0F" w:rsidRPr="00865126">
        <w:rPr>
          <w:sz w:val="28"/>
          <w:szCs w:val="28"/>
        </w:rPr>
        <w:t xml:space="preserve">приказом директора </w:t>
      </w:r>
      <w:r w:rsidR="00AA40FE">
        <w:rPr>
          <w:sz w:val="28"/>
          <w:szCs w:val="28"/>
        </w:rPr>
        <w:t>у</w:t>
      </w:r>
      <w:r w:rsidR="00885B0F" w:rsidRPr="00865126">
        <w:rPr>
          <w:sz w:val="28"/>
          <w:szCs w:val="28"/>
        </w:rPr>
        <w:t>чреждения</w:t>
      </w:r>
      <w:r w:rsidR="00437B7C">
        <w:rPr>
          <w:sz w:val="28"/>
          <w:szCs w:val="28"/>
        </w:rPr>
        <w:t>, фиксируется</w:t>
      </w:r>
      <w:r w:rsidR="00437B7C" w:rsidRPr="00437B7C">
        <w:t xml:space="preserve"> </w:t>
      </w:r>
      <w:r w:rsidR="00180A74">
        <w:rPr>
          <w:sz w:val="28"/>
          <w:szCs w:val="28"/>
        </w:rPr>
        <w:t xml:space="preserve">в </w:t>
      </w:r>
      <w:r w:rsidR="009C528C">
        <w:rPr>
          <w:sz w:val="28"/>
          <w:szCs w:val="28"/>
        </w:rPr>
        <w:t xml:space="preserve">информационно- </w:t>
      </w:r>
      <w:r w:rsidR="00180A74">
        <w:rPr>
          <w:sz w:val="28"/>
          <w:szCs w:val="28"/>
        </w:rPr>
        <w:t xml:space="preserve">аналитической системе </w:t>
      </w:r>
      <w:r w:rsidR="00D75974">
        <w:rPr>
          <w:sz w:val="28"/>
          <w:szCs w:val="28"/>
        </w:rPr>
        <w:t>(</w:t>
      </w:r>
      <w:r w:rsidR="00180A74">
        <w:rPr>
          <w:sz w:val="28"/>
          <w:szCs w:val="28"/>
        </w:rPr>
        <w:t xml:space="preserve">АИС </w:t>
      </w:r>
      <w:r w:rsidR="00927F37" w:rsidRPr="00437B7C">
        <w:rPr>
          <w:sz w:val="28"/>
          <w:szCs w:val="28"/>
        </w:rPr>
        <w:t>МОЙ</w:t>
      </w:r>
      <w:r w:rsidR="00927F37">
        <w:rPr>
          <w:sz w:val="28"/>
          <w:szCs w:val="28"/>
        </w:rPr>
        <w:t xml:space="preserve"> СПОРТ</w:t>
      </w:r>
      <w:r w:rsidR="00D75974">
        <w:rPr>
          <w:sz w:val="28"/>
          <w:szCs w:val="28"/>
        </w:rPr>
        <w:t>)</w:t>
      </w:r>
      <w:r w:rsidR="00437B7C">
        <w:rPr>
          <w:sz w:val="28"/>
          <w:szCs w:val="28"/>
        </w:rPr>
        <w:t xml:space="preserve"> и доводится до сведения заинтересованных лиц</w:t>
      </w:r>
      <w:r w:rsidR="00885B0F" w:rsidRPr="00865126">
        <w:rPr>
          <w:sz w:val="28"/>
          <w:szCs w:val="28"/>
        </w:rPr>
        <w:t>.</w:t>
      </w:r>
      <w:r w:rsidR="009C5FA4" w:rsidRPr="009C5FA4">
        <w:rPr>
          <w:sz w:val="28"/>
          <w:szCs w:val="28"/>
        </w:rPr>
        <w:t> </w:t>
      </w:r>
      <w:r w:rsidR="00927F37">
        <w:rPr>
          <w:sz w:val="28"/>
          <w:szCs w:val="28"/>
        </w:rPr>
        <w:t xml:space="preserve"> </w:t>
      </w:r>
    </w:p>
    <w:p w14:paraId="00BDF121" w14:textId="548F34E9" w:rsidR="00976F81" w:rsidRDefault="00BE1F4D" w:rsidP="003C5F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54128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976F81" w:rsidRPr="00976F81">
        <w:rPr>
          <w:sz w:val="28"/>
          <w:szCs w:val="28"/>
        </w:rPr>
        <w:t>Копия приказа об отчислени</w:t>
      </w:r>
      <w:r w:rsidR="00976F81">
        <w:rPr>
          <w:sz w:val="28"/>
          <w:szCs w:val="28"/>
        </w:rPr>
        <w:t>и</w:t>
      </w:r>
      <w:r w:rsidR="00976F81" w:rsidRPr="00976F81">
        <w:rPr>
          <w:sz w:val="28"/>
          <w:szCs w:val="28"/>
        </w:rPr>
        <w:t xml:space="preserve"> предост</w:t>
      </w:r>
      <w:r w:rsidR="00976F81">
        <w:rPr>
          <w:sz w:val="28"/>
          <w:szCs w:val="28"/>
        </w:rPr>
        <w:t>авляется</w:t>
      </w:r>
      <w:r w:rsidR="00976F81" w:rsidRPr="00976F81">
        <w:rPr>
          <w:sz w:val="28"/>
          <w:szCs w:val="28"/>
        </w:rPr>
        <w:t xml:space="preserve"> отчисленному и (или) его родителям (законным предст</w:t>
      </w:r>
      <w:r w:rsidR="00976F81">
        <w:rPr>
          <w:sz w:val="28"/>
          <w:szCs w:val="28"/>
        </w:rPr>
        <w:t>ав</w:t>
      </w:r>
      <w:r w:rsidR="00976F81" w:rsidRPr="00976F81">
        <w:rPr>
          <w:sz w:val="28"/>
          <w:szCs w:val="28"/>
        </w:rPr>
        <w:t>ителям) по их требованию.</w:t>
      </w:r>
      <w:r>
        <w:rPr>
          <w:sz w:val="28"/>
          <w:szCs w:val="28"/>
        </w:rPr>
        <w:t xml:space="preserve"> </w:t>
      </w:r>
    </w:p>
    <w:p w14:paraId="4751D37D" w14:textId="440B71CD" w:rsidR="00133D8A" w:rsidRPr="00976F81" w:rsidRDefault="00133D8A" w:rsidP="00133D8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35EFDB9" w14:textId="0E386040" w:rsidR="003C5F93" w:rsidRDefault="003C5F93" w:rsidP="003C5F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3D13A03" w14:textId="2CAB58DC" w:rsidR="003C5F93" w:rsidRDefault="003C5F93" w:rsidP="003C5F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528F36F" w14:textId="77777777" w:rsidR="003C5F93" w:rsidRDefault="003C5F93" w:rsidP="003C5F9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sectPr w:rsidR="003C5F93" w:rsidSect="00214E6C">
      <w:headerReference w:type="default" r:id="rId8"/>
      <w:pgSz w:w="11906" w:h="16838"/>
      <w:pgMar w:top="993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7F61" w14:textId="77777777" w:rsidR="00503891" w:rsidRDefault="00503891" w:rsidP="00214E6C">
      <w:pPr>
        <w:spacing w:after="0" w:line="240" w:lineRule="auto"/>
      </w:pPr>
      <w:r>
        <w:separator/>
      </w:r>
    </w:p>
  </w:endnote>
  <w:endnote w:type="continuationSeparator" w:id="0">
    <w:p w14:paraId="2C2261DB" w14:textId="77777777" w:rsidR="00503891" w:rsidRDefault="00503891" w:rsidP="002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3766" w14:textId="77777777" w:rsidR="00503891" w:rsidRDefault="00503891" w:rsidP="00214E6C">
      <w:pPr>
        <w:spacing w:after="0" w:line="240" w:lineRule="auto"/>
      </w:pPr>
      <w:r>
        <w:separator/>
      </w:r>
    </w:p>
  </w:footnote>
  <w:footnote w:type="continuationSeparator" w:id="0">
    <w:p w14:paraId="0ED4FEDC" w14:textId="77777777" w:rsidR="00503891" w:rsidRDefault="00503891" w:rsidP="002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052383"/>
      <w:docPartObj>
        <w:docPartGallery w:val="Page Numbers (Top of Page)"/>
        <w:docPartUnique/>
      </w:docPartObj>
    </w:sdtPr>
    <w:sdtContent>
      <w:p w14:paraId="3E6E816D" w14:textId="0E6351A3" w:rsidR="00214E6C" w:rsidRDefault="00214E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184BF2" w14:textId="77777777" w:rsidR="00214E6C" w:rsidRDefault="00214E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AB0"/>
    <w:multiLevelType w:val="hybridMultilevel"/>
    <w:tmpl w:val="7A022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B71A1"/>
    <w:multiLevelType w:val="hybridMultilevel"/>
    <w:tmpl w:val="E6CE0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5183C"/>
    <w:multiLevelType w:val="hybridMultilevel"/>
    <w:tmpl w:val="CA10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35C48"/>
    <w:multiLevelType w:val="hybridMultilevel"/>
    <w:tmpl w:val="F63C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4019D"/>
    <w:multiLevelType w:val="hybridMultilevel"/>
    <w:tmpl w:val="2FEC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33D67"/>
    <w:multiLevelType w:val="hybridMultilevel"/>
    <w:tmpl w:val="96FCA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710E4"/>
    <w:multiLevelType w:val="hybridMultilevel"/>
    <w:tmpl w:val="37DC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2500E"/>
    <w:multiLevelType w:val="hybridMultilevel"/>
    <w:tmpl w:val="5838D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824777">
    <w:abstractNumId w:val="0"/>
  </w:num>
  <w:num w:numId="2" w16cid:durableId="1389720889">
    <w:abstractNumId w:val="1"/>
  </w:num>
  <w:num w:numId="3" w16cid:durableId="753085826">
    <w:abstractNumId w:val="5"/>
  </w:num>
  <w:num w:numId="4" w16cid:durableId="1882747123">
    <w:abstractNumId w:val="6"/>
  </w:num>
  <w:num w:numId="5" w16cid:durableId="1638678497">
    <w:abstractNumId w:val="7"/>
  </w:num>
  <w:num w:numId="6" w16cid:durableId="1528179968">
    <w:abstractNumId w:val="2"/>
  </w:num>
  <w:num w:numId="7" w16cid:durableId="841310578">
    <w:abstractNumId w:val="3"/>
  </w:num>
  <w:num w:numId="8" w16cid:durableId="261494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72B"/>
    <w:rsid w:val="00002B0B"/>
    <w:rsid w:val="00006E7C"/>
    <w:rsid w:val="00020E96"/>
    <w:rsid w:val="00022AFD"/>
    <w:rsid w:val="00025923"/>
    <w:rsid w:val="00035242"/>
    <w:rsid w:val="000948D3"/>
    <w:rsid w:val="0009729B"/>
    <w:rsid w:val="000B3646"/>
    <w:rsid w:val="000C732E"/>
    <w:rsid w:val="000D0FEB"/>
    <w:rsid w:val="000D1C33"/>
    <w:rsid w:val="000E47EA"/>
    <w:rsid w:val="000E62DC"/>
    <w:rsid w:val="00111007"/>
    <w:rsid w:val="00133D8A"/>
    <w:rsid w:val="00136406"/>
    <w:rsid w:val="00156423"/>
    <w:rsid w:val="001564BE"/>
    <w:rsid w:val="0016543B"/>
    <w:rsid w:val="0016558E"/>
    <w:rsid w:val="001704F3"/>
    <w:rsid w:val="0017162A"/>
    <w:rsid w:val="00180A74"/>
    <w:rsid w:val="00196E66"/>
    <w:rsid w:val="001C2A1D"/>
    <w:rsid w:val="001C6360"/>
    <w:rsid w:val="001D1673"/>
    <w:rsid w:val="001E5ED5"/>
    <w:rsid w:val="001E7FB3"/>
    <w:rsid w:val="002029CF"/>
    <w:rsid w:val="00207BC5"/>
    <w:rsid w:val="002114B0"/>
    <w:rsid w:val="00214E6C"/>
    <w:rsid w:val="00220B34"/>
    <w:rsid w:val="002303EE"/>
    <w:rsid w:val="00231C89"/>
    <w:rsid w:val="00246928"/>
    <w:rsid w:val="00262F37"/>
    <w:rsid w:val="00273ABC"/>
    <w:rsid w:val="002A0A6B"/>
    <w:rsid w:val="002A5616"/>
    <w:rsid w:val="002B6890"/>
    <w:rsid w:val="002B7659"/>
    <w:rsid w:val="002D0808"/>
    <w:rsid w:val="002E0F7A"/>
    <w:rsid w:val="002E185B"/>
    <w:rsid w:val="002E4A39"/>
    <w:rsid w:val="002F01EE"/>
    <w:rsid w:val="003135C8"/>
    <w:rsid w:val="00314813"/>
    <w:rsid w:val="003270D1"/>
    <w:rsid w:val="00330B32"/>
    <w:rsid w:val="00334B53"/>
    <w:rsid w:val="003579D4"/>
    <w:rsid w:val="00363E68"/>
    <w:rsid w:val="00385408"/>
    <w:rsid w:val="00394F5F"/>
    <w:rsid w:val="003A19F2"/>
    <w:rsid w:val="003A4EE8"/>
    <w:rsid w:val="003B3B01"/>
    <w:rsid w:val="003C5F93"/>
    <w:rsid w:val="003C6546"/>
    <w:rsid w:val="003F1C25"/>
    <w:rsid w:val="003F2F55"/>
    <w:rsid w:val="003F4487"/>
    <w:rsid w:val="004103B3"/>
    <w:rsid w:val="00427E53"/>
    <w:rsid w:val="00437B7C"/>
    <w:rsid w:val="00447EC9"/>
    <w:rsid w:val="00462A8D"/>
    <w:rsid w:val="00464DEB"/>
    <w:rsid w:val="00490787"/>
    <w:rsid w:val="004919AB"/>
    <w:rsid w:val="00496323"/>
    <w:rsid w:val="004A6C44"/>
    <w:rsid w:val="004B54CC"/>
    <w:rsid w:val="004B6FC6"/>
    <w:rsid w:val="004C0260"/>
    <w:rsid w:val="004C4CAF"/>
    <w:rsid w:val="004D16B8"/>
    <w:rsid w:val="004D1DBA"/>
    <w:rsid w:val="004D5C4C"/>
    <w:rsid w:val="004D7056"/>
    <w:rsid w:val="004F6F8C"/>
    <w:rsid w:val="00503891"/>
    <w:rsid w:val="005511B5"/>
    <w:rsid w:val="005558C4"/>
    <w:rsid w:val="00560F87"/>
    <w:rsid w:val="00584244"/>
    <w:rsid w:val="00587F7B"/>
    <w:rsid w:val="0059405B"/>
    <w:rsid w:val="005A250B"/>
    <w:rsid w:val="005A5E07"/>
    <w:rsid w:val="005C5372"/>
    <w:rsid w:val="005D2D74"/>
    <w:rsid w:val="005D3353"/>
    <w:rsid w:val="005D5AE3"/>
    <w:rsid w:val="005F0358"/>
    <w:rsid w:val="00607C66"/>
    <w:rsid w:val="006140E5"/>
    <w:rsid w:val="006165C0"/>
    <w:rsid w:val="00617E0A"/>
    <w:rsid w:val="00625507"/>
    <w:rsid w:val="00627274"/>
    <w:rsid w:val="0063262B"/>
    <w:rsid w:val="006439D4"/>
    <w:rsid w:val="006457AA"/>
    <w:rsid w:val="00664908"/>
    <w:rsid w:val="00683732"/>
    <w:rsid w:val="00684731"/>
    <w:rsid w:val="006B0BCC"/>
    <w:rsid w:val="006C4E04"/>
    <w:rsid w:val="006D4014"/>
    <w:rsid w:val="006E7861"/>
    <w:rsid w:val="007126FF"/>
    <w:rsid w:val="007316A2"/>
    <w:rsid w:val="00732C67"/>
    <w:rsid w:val="0074141A"/>
    <w:rsid w:val="0075402D"/>
    <w:rsid w:val="00754128"/>
    <w:rsid w:val="00765427"/>
    <w:rsid w:val="00771AEF"/>
    <w:rsid w:val="007734D2"/>
    <w:rsid w:val="00783F85"/>
    <w:rsid w:val="0079539B"/>
    <w:rsid w:val="007A29DA"/>
    <w:rsid w:val="007B39EC"/>
    <w:rsid w:val="007B4C35"/>
    <w:rsid w:val="007B7DA7"/>
    <w:rsid w:val="007D3070"/>
    <w:rsid w:val="007E7FB5"/>
    <w:rsid w:val="007F0EF0"/>
    <w:rsid w:val="007F451D"/>
    <w:rsid w:val="00800B94"/>
    <w:rsid w:val="0081615F"/>
    <w:rsid w:val="00826A16"/>
    <w:rsid w:val="00832694"/>
    <w:rsid w:val="00835B8F"/>
    <w:rsid w:val="00843A65"/>
    <w:rsid w:val="008635CD"/>
    <w:rsid w:val="00865126"/>
    <w:rsid w:val="008842BD"/>
    <w:rsid w:val="008857EC"/>
    <w:rsid w:val="00885B0F"/>
    <w:rsid w:val="00891EEB"/>
    <w:rsid w:val="008A0398"/>
    <w:rsid w:val="008A2A79"/>
    <w:rsid w:val="008B6A7A"/>
    <w:rsid w:val="008B6B94"/>
    <w:rsid w:val="008E1BAB"/>
    <w:rsid w:val="008E772B"/>
    <w:rsid w:val="009077C5"/>
    <w:rsid w:val="00910061"/>
    <w:rsid w:val="0091285C"/>
    <w:rsid w:val="009149D4"/>
    <w:rsid w:val="0092707B"/>
    <w:rsid w:val="00927F37"/>
    <w:rsid w:val="00942D4A"/>
    <w:rsid w:val="00965D43"/>
    <w:rsid w:val="009752E8"/>
    <w:rsid w:val="00976F81"/>
    <w:rsid w:val="009A7A6E"/>
    <w:rsid w:val="009C528C"/>
    <w:rsid w:val="009C5FA4"/>
    <w:rsid w:val="009E7F33"/>
    <w:rsid w:val="009F6971"/>
    <w:rsid w:val="00A11918"/>
    <w:rsid w:val="00A212FF"/>
    <w:rsid w:val="00A22A9F"/>
    <w:rsid w:val="00A30755"/>
    <w:rsid w:val="00A47D6E"/>
    <w:rsid w:val="00A52141"/>
    <w:rsid w:val="00A53A1F"/>
    <w:rsid w:val="00A72DBC"/>
    <w:rsid w:val="00A82A87"/>
    <w:rsid w:val="00A85CDF"/>
    <w:rsid w:val="00AA40FE"/>
    <w:rsid w:val="00AB2829"/>
    <w:rsid w:val="00AE16E6"/>
    <w:rsid w:val="00AE4C59"/>
    <w:rsid w:val="00B00F2E"/>
    <w:rsid w:val="00B01A7D"/>
    <w:rsid w:val="00B143B2"/>
    <w:rsid w:val="00B16ED3"/>
    <w:rsid w:val="00B243C1"/>
    <w:rsid w:val="00B25AAD"/>
    <w:rsid w:val="00B373A5"/>
    <w:rsid w:val="00B74FE3"/>
    <w:rsid w:val="00B842DA"/>
    <w:rsid w:val="00B844C9"/>
    <w:rsid w:val="00B8526D"/>
    <w:rsid w:val="00B87024"/>
    <w:rsid w:val="00B937C7"/>
    <w:rsid w:val="00B94BB4"/>
    <w:rsid w:val="00BA087F"/>
    <w:rsid w:val="00BB5495"/>
    <w:rsid w:val="00BC02B7"/>
    <w:rsid w:val="00BC3556"/>
    <w:rsid w:val="00BC4865"/>
    <w:rsid w:val="00BC64FB"/>
    <w:rsid w:val="00BC7D1C"/>
    <w:rsid w:val="00BD0BFE"/>
    <w:rsid w:val="00BE1F4D"/>
    <w:rsid w:val="00BF1610"/>
    <w:rsid w:val="00C01F46"/>
    <w:rsid w:val="00C0253D"/>
    <w:rsid w:val="00C16428"/>
    <w:rsid w:val="00C16FC0"/>
    <w:rsid w:val="00C30182"/>
    <w:rsid w:val="00C36653"/>
    <w:rsid w:val="00C62462"/>
    <w:rsid w:val="00C761B0"/>
    <w:rsid w:val="00C772C8"/>
    <w:rsid w:val="00C80DFF"/>
    <w:rsid w:val="00C93159"/>
    <w:rsid w:val="00CC12B9"/>
    <w:rsid w:val="00CC3776"/>
    <w:rsid w:val="00CD2BA6"/>
    <w:rsid w:val="00CE02D2"/>
    <w:rsid w:val="00D4540A"/>
    <w:rsid w:val="00D456D1"/>
    <w:rsid w:val="00D6544A"/>
    <w:rsid w:val="00D75974"/>
    <w:rsid w:val="00D8444A"/>
    <w:rsid w:val="00D87828"/>
    <w:rsid w:val="00DB173D"/>
    <w:rsid w:val="00DB1C0A"/>
    <w:rsid w:val="00DC4757"/>
    <w:rsid w:val="00DE1E12"/>
    <w:rsid w:val="00DE6C2D"/>
    <w:rsid w:val="00DE7E36"/>
    <w:rsid w:val="00DF001C"/>
    <w:rsid w:val="00E023DE"/>
    <w:rsid w:val="00E15A41"/>
    <w:rsid w:val="00E15A6B"/>
    <w:rsid w:val="00E24AB6"/>
    <w:rsid w:val="00E24C8C"/>
    <w:rsid w:val="00E361F5"/>
    <w:rsid w:val="00E44444"/>
    <w:rsid w:val="00E5272D"/>
    <w:rsid w:val="00E53ECF"/>
    <w:rsid w:val="00E553BC"/>
    <w:rsid w:val="00E558AC"/>
    <w:rsid w:val="00E57ECE"/>
    <w:rsid w:val="00E65AB0"/>
    <w:rsid w:val="00E841A5"/>
    <w:rsid w:val="00E86002"/>
    <w:rsid w:val="00E8682D"/>
    <w:rsid w:val="00EA5DBD"/>
    <w:rsid w:val="00EA74F0"/>
    <w:rsid w:val="00EB288C"/>
    <w:rsid w:val="00EB3642"/>
    <w:rsid w:val="00EC30A7"/>
    <w:rsid w:val="00EC3989"/>
    <w:rsid w:val="00EC5C45"/>
    <w:rsid w:val="00EC634A"/>
    <w:rsid w:val="00EC6C3B"/>
    <w:rsid w:val="00ED70F3"/>
    <w:rsid w:val="00EE1639"/>
    <w:rsid w:val="00EF6C61"/>
    <w:rsid w:val="00F0467B"/>
    <w:rsid w:val="00F1065E"/>
    <w:rsid w:val="00F17A8B"/>
    <w:rsid w:val="00F22383"/>
    <w:rsid w:val="00F2552E"/>
    <w:rsid w:val="00F32311"/>
    <w:rsid w:val="00F32D8B"/>
    <w:rsid w:val="00F57B3F"/>
    <w:rsid w:val="00F66B52"/>
    <w:rsid w:val="00F7747C"/>
    <w:rsid w:val="00F90428"/>
    <w:rsid w:val="00FA69EB"/>
    <w:rsid w:val="00FD31E0"/>
    <w:rsid w:val="00FF2C57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75C5"/>
  <w15:docId w15:val="{4105A4AE-1C02-481F-B845-B8D85472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E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57EC"/>
    <w:pPr>
      <w:ind w:left="720"/>
      <w:contextualSpacing/>
    </w:pPr>
  </w:style>
  <w:style w:type="character" w:styleId="a5">
    <w:name w:val="Strong"/>
    <w:basedOn w:val="a0"/>
    <w:uiPriority w:val="22"/>
    <w:qFormat/>
    <w:rsid w:val="005F03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C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26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C7D1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D307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table" w:customStyle="1" w:styleId="1">
    <w:name w:val="Сетка таблицы1"/>
    <w:basedOn w:val="a1"/>
    <w:next w:val="a8"/>
    <w:rsid w:val="007D307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60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303EE"/>
  </w:style>
  <w:style w:type="paragraph" w:styleId="aa">
    <w:name w:val="header"/>
    <w:basedOn w:val="a"/>
    <w:link w:val="ab"/>
    <w:uiPriority w:val="99"/>
    <w:unhideWhenUsed/>
    <w:rsid w:val="00214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4E6C"/>
  </w:style>
  <w:style w:type="paragraph" w:styleId="ac">
    <w:name w:val="footer"/>
    <w:basedOn w:val="a"/>
    <w:link w:val="ad"/>
    <w:uiPriority w:val="99"/>
    <w:unhideWhenUsed/>
    <w:rsid w:val="00214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4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8782C-91D4-4BFC-9799-264E88F4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развития волейбола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Валерьевич</dc:creator>
  <cp:lastModifiedBy>OT</cp:lastModifiedBy>
  <cp:revision>77</cp:revision>
  <cp:lastPrinted>2025-07-31T07:39:00Z</cp:lastPrinted>
  <dcterms:created xsi:type="dcterms:W3CDTF">2018-05-10T00:04:00Z</dcterms:created>
  <dcterms:modified xsi:type="dcterms:W3CDTF">2025-10-30T07:35:00Z</dcterms:modified>
</cp:coreProperties>
</file>